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3BD" w:rsidRPr="00CF5308" w:rsidRDefault="005253BD" w:rsidP="005253BD">
      <w:pPr>
        <w:spacing w:line="500" w:lineRule="exact"/>
        <w:jc w:val="center"/>
        <w:rPr>
          <w:rFonts w:eastAsia="黑体"/>
          <w:sz w:val="40"/>
          <w:szCs w:val="40"/>
        </w:rPr>
      </w:pPr>
      <w:r w:rsidRPr="00CF5308">
        <w:rPr>
          <w:rFonts w:hint="eastAsia"/>
          <w:sz w:val="40"/>
          <w:szCs w:val="40"/>
          <w:lang w:bidi="hi-IN"/>
        </w:rPr>
        <w:t>201</w:t>
      </w:r>
      <w:r w:rsidR="00630A13">
        <w:rPr>
          <w:rFonts w:hint="eastAsia"/>
          <w:sz w:val="40"/>
          <w:szCs w:val="40"/>
          <w:lang w:bidi="hi-IN"/>
        </w:rPr>
        <w:t>7</w:t>
      </w:r>
      <w:r w:rsidRPr="00CF5308">
        <w:rPr>
          <w:rFonts w:eastAsia="黑体"/>
          <w:sz w:val="40"/>
          <w:szCs w:val="40"/>
        </w:rPr>
        <w:t>年硕士研究生入学考试自命题考试大纲</w:t>
      </w:r>
    </w:p>
    <w:p w:rsidR="005253BD" w:rsidRPr="00026B3B" w:rsidRDefault="005253BD" w:rsidP="006D7798">
      <w:pPr>
        <w:spacing w:line="500" w:lineRule="exact"/>
        <w:jc w:val="center"/>
        <w:rPr>
          <w:rFonts w:eastAsia="方正书宋简体"/>
          <w:sz w:val="24"/>
        </w:rPr>
      </w:pPr>
      <w:r w:rsidRPr="00026B3B">
        <w:rPr>
          <w:rFonts w:eastAsia="方正书宋简体"/>
          <w:sz w:val="24"/>
        </w:rPr>
        <w:t>考试科目代码：</w:t>
      </w:r>
      <w:r w:rsidRPr="00026B3B">
        <w:rPr>
          <w:rFonts w:eastAsia="方正书宋简体"/>
          <w:sz w:val="24"/>
        </w:rPr>
        <w:t>[</w:t>
      </w:r>
      <w:r w:rsidR="0044507E">
        <w:rPr>
          <w:rFonts w:eastAsia="方正书宋简体" w:hint="eastAsia"/>
          <w:sz w:val="24"/>
        </w:rPr>
        <w:t xml:space="preserve">     </w:t>
      </w:r>
      <w:r w:rsidRPr="00026B3B">
        <w:rPr>
          <w:rFonts w:eastAsia="方正书宋简体"/>
          <w:sz w:val="24"/>
        </w:rPr>
        <w:t xml:space="preserve">]               </w:t>
      </w:r>
      <w:r w:rsidRPr="00026B3B">
        <w:rPr>
          <w:rFonts w:eastAsia="方正书宋简体"/>
          <w:sz w:val="24"/>
        </w:rPr>
        <w:t>考试科目名称：</w:t>
      </w:r>
      <w:r w:rsidR="005D0545">
        <w:rPr>
          <w:rFonts w:hAnsi="宋体" w:hint="eastAsia"/>
          <w:sz w:val="24"/>
          <w:lang w:bidi="hi-IN"/>
        </w:rPr>
        <w:t>产业</w:t>
      </w:r>
      <w:r>
        <w:rPr>
          <w:rFonts w:hAnsi="宋体" w:hint="eastAsia"/>
          <w:sz w:val="24"/>
          <w:lang w:bidi="hi-IN"/>
        </w:rPr>
        <w:t>经济学</w:t>
      </w:r>
    </w:p>
    <w:p w:rsidR="005253BD" w:rsidRPr="008E3978" w:rsidRDefault="005253BD" w:rsidP="005F248D">
      <w:pPr>
        <w:spacing w:beforeLines="50" w:afterLines="50" w:line="500" w:lineRule="exact"/>
        <w:ind w:firstLineChars="196" w:firstLine="630"/>
        <w:rPr>
          <w:rFonts w:ascii="黑体" w:eastAsia="黑体" w:hAnsi="黑体"/>
          <w:b/>
          <w:sz w:val="32"/>
          <w:szCs w:val="32"/>
        </w:rPr>
      </w:pPr>
      <w:r w:rsidRPr="008E3978">
        <w:rPr>
          <w:rFonts w:ascii="黑体" w:eastAsia="黑体" w:hAnsi="黑体" w:hint="eastAsia"/>
          <w:b/>
          <w:sz w:val="32"/>
          <w:szCs w:val="32"/>
        </w:rPr>
        <w:t>一、试卷结构</w:t>
      </w:r>
    </w:p>
    <w:p w:rsidR="005253BD" w:rsidRPr="008E3978" w:rsidRDefault="00CF61EB" w:rsidP="005F248D">
      <w:pPr>
        <w:spacing w:beforeLines="50" w:afterLines="50" w:line="500" w:lineRule="exact"/>
        <w:ind w:firstLineChars="200" w:firstLine="672"/>
        <w:rPr>
          <w:rFonts w:ascii="仿宋_GB2312" w:eastAsia="仿宋_GB2312"/>
          <w:sz w:val="32"/>
          <w:szCs w:val="32"/>
        </w:rPr>
      </w:pPr>
      <w:r w:rsidRPr="008E3978">
        <w:rPr>
          <w:rFonts w:ascii="仿宋_GB2312" w:eastAsia="仿宋_GB2312" w:hint="eastAsia"/>
          <w:sz w:val="32"/>
          <w:szCs w:val="32"/>
        </w:rPr>
        <w:t>1、</w:t>
      </w:r>
      <w:r w:rsidR="005253BD" w:rsidRPr="008E3978">
        <w:rPr>
          <w:rFonts w:ascii="仿宋_GB2312" w:eastAsia="仿宋_GB2312" w:hint="eastAsia"/>
          <w:sz w:val="32"/>
          <w:szCs w:val="32"/>
        </w:rPr>
        <w:t>试卷成绩及考试时间</w:t>
      </w:r>
    </w:p>
    <w:p w:rsidR="005253BD" w:rsidRPr="008E3978" w:rsidRDefault="005253BD" w:rsidP="005F248D">
      <w:pPr>
        <w:spacing w:beforeLines="50" w:afterLines="50" w:line="500" w:lineRule="exact"/>
        <w:ind w:firstLineChars="200" w:firstLine="672"/>
        <w:rPr>
          <w:rFonts w:ascii="仿宋_GB2312" w:eastAsia="仿宋_GB2312"/>
          <w:sz w:val="32"/>
          <w:szCs w:val="32"/>
        </w:rPr>
      </w:pPr>
      <w:r w:rsidRPr="008E3978">
        <w:rPr>
          <w:rFonts w:ascii="仿宋_GB2312" w:eastAsia="仿宋_GB2312" w:hAnsi="宋体" w:hint="eastAsia"/>
          <w:sz w:val="32"/>
          <w:szCs w:val="32"/>
          <w:lang w:bidi="hi-IN"/>
        </w:rPr>
        <w:t>本试卷满分为</w:t>
      </w:r>
      <w:r w:rsidRPr="008E3978">
        <w:rPr>
          <w:rFonts w:ascii="仿宋_GB2312" w:eastAsia="仿宋_GB2312" w:hint="eastAsia"/>
          <w:sz w:val="32"/>
          <w:szCs w:val="32"/>
          <w:lang w:bidi="hi-IN"/>
        </w:rPr>
        <w:t>1</w:t>
      </w:r>
      <w:r w:rsidR="000A020D">
        <w:rPr>
          <w:rFonts w:ascii="仿宋_GB2312" w:eastAsia="仿宋_GB2312" w:hint="eastAsia"/>
          <w:sz w:val="32"/>
          <w:szCs w:val="32"/>
          <w:lang w:bidi="hi-IN"/>
        </w:rPr>
        <w:t>0</w:t>
      </w:r>
      <w:r w:rsidRPr="008E3978">
        <w:rPr>
          <w:rFonts w:ascii="仿宋_GB2312" w:eastAsia="仿宋_GB2312" w:hint="eastAsia"/>
          <w:sz w:val="32"/>
          <w:szCs w:val="32"/>
          <w:lang w:bidi="hi-IN"/>
        </w:rPr>
        <w:t>0</w:t>
      </w:r>
      <w:r w:rsidRPr="008E3978">
        <w:rPr>
          <w:rFonts w:ascii="仿宋_GB2312" w:eastAsia="仿宋_GB2312" w:hAnsi="宋体" w:hint="eastAsia"/>
          <w:sz w:val="32"/>
          <w:szCs w:val="32"/>
          <w:lang w:bidi="hi-IN"/>
        </w:rPr>
        <w:t>分，考试时间为</w:t>
      </w:r>
      <w:r w:rsidRPr="008E3978">
        <w:rPr>
          <w:rFonts w:ascii="仿宋_GB2312" w:eastAsia="仿宋_GB2312" w:hint="eastAsia"/>
          <w:sz w:val="32"/>
          <w:szCs w:val="32"/>
          <w:lang w:bidi="hi-IN"/>
        </w:rPr>
        <w:t>1</w:t>
      </w:r>
      <w:r w:rsidR="000A020D">
        <w:rPr>
          <w:rFonts w:ascii="仿宋_GB2312" w:eastAsia="仿宋_GB2312" w:hint="eastAsia"/>
          <w:sz w:val="32"/>
          <w:szCs w:val="32"/>
          <w:lang w:bidi="hi-IN"/>
        </w:rPr>
        <w:t>2</w:t>
      </w:r>
      <w:r w:rsidRPr="008E3978">
        <w:rPr>
          <w:rFonts w:ascii="仿宋_GB2312" w:eastAsia="仿宋_GB2312" w:hint="eastAsia"/>
          <w:sz w:val="32"/>
          <w:szCs w:val="32"/>
          <w:lang w:bidi="hi-IN"/>
        </w:rPr>
        <w:t>0</w:t>
      </w:r>
      <w:r w:rsidR="00027664">
        <w:rPr>
          <w:rFonts w:ascii="仿宋_GB2312" w:eastAsia="仿宋_GB2312" w:hAnsi="宋体" w:hint="eastAsia"/>
          <w:sz w:val="32"/>
          <w:szCs w:val="32"/>
          <w:lang w:bidi="hi-IN"/>
        </w:rPr>
        <w:t>分钟</w:t>
      </w:r>
    </w:p>
    <w:p w:rsidR="005253BD" w:rsidRPr="008E3978" w:rsidRDefault="00CF61EB" w:rsidP="005F248D">
      <w:pPr>
        <w:spacing w:beforeLines="50" w:afterLines="50" w:line="500" w:lineRule="exact"/>
        <w:ind w:firstLineChars="200" w:firstLine="672"/>
        <w:rPr>
          <w:rFonts w:ascii="仿宋_GB2312" w:eastAsia="仿宋_GB2312"/>
          <w:sz w:val="32"/>
          <w:szCs w:val="32"/>
        </w:rPr>
      </w:pPr>
      <w:r w:rsidRPr="008E3978">
        <w:rPr>
          <w:rFonts w:ascii="仿宋_GB2312" w:eastAsia="仿宋_GB2312" w:hint="eastAsia"/>
          <w:sz w:val="32"/>
          <w:szCs w:val="32"/>
        </w:rPr>
        <w:t>2、</w:t>
      </w:r>
      <w:r w:rsidR="005253BD" w:rsidRPr="008E3978">
        <w:rPr>
          <w:rFonts w:ascii="仿宋_GB2312" w:eastAsia="仿宋_GB2312" w:hint="eastAsia"/>
          <w:sz w:val="32"/>
          <w:szCs w:val="32"/>
        </w:rPr>
        <w:t>答题方式：</w:t>
      </w:r>
      <w:r w:rsidR="005253BD" w:rsidRPr="008E3978">
        <w:rPr>
          <w:rFonts w:ascii="仿宋_GB2312" w:eastAsia="仿宋_GB2312" w:hAnsi="宋体" w:hint="eastAsia"/>
          <w:sz w:val="32"/>
          <w:szCs w:val="32"/>
          <w:lang w:bidi="hi-IN"/>
        </w:rPr>
        <w:t>闭卷、笔试</w:t>
      </w:r>
    </w:p>
    <w:p w:rsidR="005253BD" w:rsidRPr="008E3978" w:rsidRDefault="00FB5002" w:rsidP="005F248D">
      <w:pPr>
        <w:spacing w:beforeLines="50" w:afterLines="50" w:line="500" w:lineRule="exact"/>
        <w:ind w:firstLineChars="200" w:firstLine="672"/>
        <w:rPr>
          <w:rFonts w:ascii="仿宋_GB2312" w:eastAsia="仿宋_GB2312"/>
          <w:sz w:val="32"/>
          <w:szCs w:val="32"/>
        </w:rPr>
      </w:pPr>
      <w:r>
        <w:rPr>
          <w:rFonts w:ascii="仿宋_GB2312" w:eastAsia="仿宋_GB2312" w:hint="eastAsia"/>
          <w:sz w:val="32"/>
          <w:szCs w:val="32"/>
        </w:rPr>
        <w:t>3</w:t>
      </w:r>
      <w:r w:rsidR="00CF61EB" w:rsidRPr="008E3978">
        <w:rPr>
          <w:rFonts w:ascii="仿宋_GB2312" w:eastAsia="仿宋_GB2312" w:hint="eastAsia"/>
          <w:sz w:val="32"/>
          <w:szCs w:val="32"/>
        </w:rPr>
        <w:t>、</w:t>
      </w:r>
      <w:r w:rsidR="005253BD" w:rsidRPr="008E3978">
        <w:rPr>
          <w:rFonts w:ascii="仿宋_GB2312" w:eastAsia="仿宋_GB2312" w:hint="eastAsia"/>
          <w:sz w:val="32"/>
          <w:szCs w:val="32"/>
        </w:rPr>
        <w:t>题型结构</w:t>
      </w:r>
    </w:p>
    <w:p w:rsidR="005253BD" w:rsidRPr="008E3978" w:rsidRDefault="00FB5002" w:rsidP="005F248D">
      <w:pPr>
        <w:spacing w:beforeLines="50" w:afterLines="50" w:line="500" w:lineRule="exact"/>
        <w:ind w:firstLineChars="200" w:firstLine="672"/>
        <w:rPr>
          <w:rFonts w:ascii="仿宋_GB2312" w:eastAsia="仿宋_GB2312"/>
          <w:sz w:val="32"/>
          <w:szCs w:val="32"/>
          <w:lang w:bidi="hi-IN"/>
        </w:rPr>
      </w:pPr>
      <w:r>
        <w:rPr>
          <w:rFonts w:ascii="仿宋_GB2312" w:eastAsia="仿宋_GB2312" w:hAnsi="宋体" w:hint="eastAsia"/>
          <w:sz w:val="32"/>
          <w:szCs w:val="32"/>
          <w:lang w:bidi="hi-IN"/>
        </w:rPr>
        <w:t xml:space="preserve">论  述  </w:t>
      </w:r>
      <w:r w:rsidR="005253BD" w:rsidRPr="008E3978">
        <w:rPr>
          <w:rFonts w:ascii="仿宋_GB2312" w:eastAsia="仿宋_GB2312" w:hAnsi="宋体" w:hint="eastAsia"/>
          <w:sz w:val="32"/>
          <w:szCs w:val="32"/>
          <w:lang w:bidi="hi-IN"/>
        </w:rPr>
        <w:t>题：</w:t>
      </w:r>
      <w:r w:rsidR="00E65E3D" w:rsidRPr="008E3978">
        <w:rPr>
          <w:rFonts w:ascii="仿宋_GB2312" w:eastAsia="仿宋_GB2312" w:hint="eastAsia"/>
          <w:sz w:val="32"/>
          <w:szCs w:val="32"/>
          <w:lang w:bidi="hi-IN"/>
        </w:rPr>
        <w:t>4</w:t>
      </w:r>
      <w:r w:rsidR="005253BD" w:rsidRPr="008E3978">
        <w:rPr>
          <w:rFonts w:ascii="仿宋_GB2312" w:eastAsia="仿宋_GB2312" w:hAnsi="宋体" w:hint="eastAsia"/>
          <w:sz w:val="32"/>
          <w:szCs w:val="32"/>
          <w:lang w:bidi="hi-IN"/>
        </w:rPr>
        <w:t>小题，每小题</w:t>
      </w:r>
      <w:r w:rsidR="00A651BA">
        <w:rPr>
          <w:rFonts w:ascii="仿宋_GB2312" w:eastAsia="仿宋_GB2312" w:hint="eastAsia"/>
          <w:sz w:val="32"/>
          <w:szCs w:val="32"/>
          <w:lang w:bidi="hi-IN"/>
        </w:rPr>
        <w:t>2</w:t>
      </w:r>
      <w:r w:rsidR="008A3043">
        <w:rPr>
          <w:rFonts w:ascii="仿宋_GB2312" w:eastAsia="仿宋_GB2312" w:hint="eastAsia"/>
          <w:sz w:val="32"/>
          <w:szCs w:val="32"/>
          <w:lang w:bidi="hi-IN"/>
        </w:rPr>
        <w:t>0</w:t>
      </w:r>
      <w:r w:rsidR="005253BD" w:rsidRPr="008E3978">
        <w:rPr>
          <w:rFonts w:ascii="仿宋_GB2312" w:eastAsia="仿宋_GB2312" w:hAnsi="宋体" w:hint="eastAsia"/>
          <w:sz w:val="32"/>
          <w:szCs w:val="32"/>
          <w:lang w:bidi="hi-IN"/>
        </w:rPr>
        <w:t>分，共</w:t>
      </w:r>
      <w:r w:rsidR="008A3043">
        <w:rPr>
          <w:rFonts w:ascii="仿宋_GB2312" w:eastAsia="仿宋_GB2312" w:hint="eastAsia"/>
          <w:sz w:val="32"/>
          <w:szCs w:val="32"/>
          <w:lang w:bidi="hi-IN"/>
        </w:rPr>
        <w:t>80</w:t>
      </w:r>
      <w:r w:rsidR="005253BD" w:rsidRPr="008E3978">
        <w:rPr>
          <w:rFonts w:ascii="仿宋_GB2312" w:eastAsia="仿宋_GB2312" w:hAnsi="宋体" w:hint="eastAsia"/>
          <w:sz w:val="32"/>
          <w:szCs w:val="32"/>
          <w:lang w:bidi="hi-IN"/>
        </w:rPr>
        <w:t>分</w:t>
      </w:r>
    </w:p>
    <w:p w:rsidR="005253BD" w:rsidRPr="008E3978" w:rsidRDefault="00FB5002" w:rsidP="005F248D">
      <w:pPr>
        <w:spacing w:beforeLines="50" w:afterLines="50" w:line="500" w:lineRule="exact"/>
        <w:ind w:firstLineChars="200" w:firstLine="672"/>
        <w:rPr>
          <w:rFonts w:ascii="仿宋_GB2312" w:eastAsia="仿宋_GB2312"/>
          <w:sz w:val="32"/>
          <w:szCs w:val="32"/>
          <w:lang w:bidi="hi-IN"/>
        </w:rPr>
      </w:pPr>
      <w:r>
        <w:rPr>
          <w:rFonts w:ascii="仿宋_GB2312" w:eastAsia="仿宋_GB2312" w:hAnsi="宋体" w:hint="eastAsia"/>
          <w:sz w:val="32"/>
          <w:szCs w:val="32"/>
          <w:lang w:bidi="hi-IN"/>
        </w:rPr>
        <w:t xml:space="preserve">分  析  </w:t>
      </w:r>
      <w:r w:rsidR="005253BD" w:rsidRPr="008E3978">
        <w:rPr>
          <w:rFonts w:ascii="仿宋_GB2312" w:eastAsia="仿宋_GB2312" w:hAnsi="宋体" w:hint="eastAsia"/>
          <w:sz w:val="32"/>
          <w:szCs w:val="32"/>
          <w:lang w:bidi="hi-IN"/>
        </w:rPr>
        <w:t>题：</w:t>
      </w:r>
      <w:r>
        <w:rPr>
          <w:rFonts w:ascii="仿宋_GB2312" w:eastAsia="仿宋_GB2312" w:hint="eastAsia"/>
          <w:sz w:val="32"/>
          <w:szCs w:val="32"/>
          <w:lang w:bidi="hi-IN"/>
        </w:rPr>
        <w:t>1</w:t>
      </w:r>
      <w:r w:rsidR="005253BD" w:rsidRPr="008E3978">
        <w:rPr>
          <w:rFonts w:ascii="仿宋_GB2312" w:eastAsia="仿宋_GB2312" w:hAnsi="宋体" w:hint="eastAsia"/>
          <w:sz w:val="32"/>
          <w:szCs w:val="32"/>
          <w:lang w:bidi="hi-IN"/>
        </w:rPr>
        <w:t>小题，每小题</w:t>
      </w:r>
      <w:r w:rsidR="008A3043">
        <w:rPr>
          <w:rFonts w:ascii="仿宋_GB2312" w:eastAsia="仿宋_GB2312" w:hint="eastAsia"/>
          <w:sz w:val="32"/>
          <w:szCs w:val="32"/>
          <w:lang w:bidi="hi-IN"/>
        </w:rPr>
        <w:t>2</w:t>
      </w:r>
      <w:r w:rsidR="00E65E3D" w:rsidRPr="008E3978">
        <w:rPr>
          <w:rFonts w:ascii="仿宋_GB2312" w:eastAsia="仿宋_GB2312" w:hint="eastAsia"/>
          <w:sz w:val="32"/>
          <w:szCs w:val="32"/>
          <w:lang w:bidi="hi-IN"/>
        </w:rPr>
        <w:t>0</w:t>
      </w:r>
      <w:r w:rsidR="005253BD" w:rsidRPr="008E3978">
        <w:rPr>
          <w:rFonts w:ascii="仿宋_GB2312" w:eastAsia="仿宋_GB2312" w:hAnsi="宋体" w:hint="eastAsia"/>
          <w:sz w:val="32"/>
          <w:szCs w:val="32"/>
          <w:lang w:bidi="hi-IN"/>
        </w:rPr>
        <w:t>分，共</w:t>
      </w:r>
      <w:r w:rsidR="008A3043">
        <w:rPr>
          <w:rFonts w:ascii="仿宋_GB2312" w:eastAsia="仿宋_GB2312" w:hint="eastAsia"/>
          <w:sz w:val="32"/>
          <w:szCs w:val="32"/>
          <w:lang w:bidi="hi-IN"/>
        </w:rPr>
        <w:t>2</w:t>
      </w:r>
      <w:r w:rsidR="005253BD" w:rsidRPr="008E3978">
        <w:rPr>
          <w:rFonts w:ascii="仿宋_GB2312" w:eastAsia="仿宋_GB2312" w:hint="eastAsia"/>
          <w:sz w:val="32"/>
          <w:szCs w:val="32"/>
          <w:lang w:bidi="hi-IN"/>
        </w:rPr>
        <w:t>0</w:t>
      </w:r>
      <w:r w:rsidR="005253BD" w:rsidRPr="008E3978">
        <w:rPr>
          <w:rFonts w:ascii="仿宋_GB2312" w:eastAsia="仿宋_GB2312" w:hAnsi="宋体" w:hint="eastAsia"/>
          <w:sz w:val="32"/>
          <w:szCs w:val="32"/>
          <w:lang w:bidi="hi-IN"/>
        </w:rPr>
        <w:t>分</w:t>
      </w:r>
    </w:p>
    <w:p w:rsidR="005253BD" w:rsidRPr="00CA7590" w:rsidRDefault="005253BD" w:rsidP="005F248D">
      <w:pPr>
        <w:spacing w:beforeLines="50" w:afterLines="50" w:line="500" w:lineRule="exact"/>
        <w:ind w:firstLineChars="196" w:firstLine="630"/>
        <w:rPr>
          <w:rFonts w:ascii="仿宋_GB2312" w:eastAsia="仿宋_GB2312" w:hAnsi="黑体"/>
          <w:b/>
          <w:sz w:val="32"/>
          <w:szCs w:val="32"/>
        </w:rPr>
      </w:pPr>
      <w:r w:rsidRPr="008E3978">
        <w:rPr>
          <w:rFonts w:ascii="黑体" w:eastAsia="黑体" w:hAnsi="黑体" w:hint="eastAsia"/>
          <w:b/>
          <w:sz w:val="32"/>
          <w:szCs w:val="32"/>
        </w:rPr>
        <w:t>二、考试内容与考试要求</w:t>
      </w:r>
    </w:p>
    <w:p w:rsidR="005253BD" w:rsidRPr="008E3978" w:rsidRDefault="00CA7590" w:rsidP="008E3978">
      <w:pPr>
        <w:spacing w:line="500" w:lineRule="exact"/>
        <w:ind w:firstLine="480"/>
        <w:rPr>
          <w:rFonts w:ascii="仿宋_GB2312" w:eastAsia="仿宋_GB2312"/>
          <w:b/>
          <w:sz w:val="32"/>
          <w:szCs w:val="32"/>
          <w:lang w:bidi="hi-IN"/>
        </w:rPr>
      </w:pPr>
      <w:r>
        <w:rPr>
          <w:rFonts w:ascii="仿宋_GB2312" w:eastAsia="仿宋_GB2312" w:hAnsi="宋体" w:hint="eastAsia"/>
          <w:b/>
          <w:sz w:val="32"/>
          <w:szCs w:val="32"/>
          <w:lang w:bidi="hi-IN"/>
        </w:rPr>
        <w:t>●</w:t>
      </w:r>
      <w:r w:rsidR="005253BD" w:rsidRPr="008E3978">
        <w:rPr>
          <w:rFonts w:ascii="仿宋_GB2312" w:eastAsia="仿宋_GB2312" w:hAnsi="宋体" w:hint="eastAsia"/>
          <w:b/>
          <w:sz w:val="32"/>
          <w:szCs w:val="32"/>
          <w:lang w:bidi="hi-IN"/>
        </w:rPr>
        <w:t>考试目标：</w:t>
      </w:r>
    </w:p>
    <w:p w:rsidR="005253BD" w:rsidRPr="008E3978" w:rsidRDefault="005253BD" w:rsidP="005F248D">
      <w:pPr>
        <w:spacing w:beforeLines="50" w:afterLines="50" w:line="500" w:lineRule="exact"/>
        <w:ind w:firstLineChars="200" w:firstLine="672"/>
        <w:rPr>
          <w:rFonts w:ascii="仿宋_GB2312" w:eastAsia="仿宋_GB2312"/>
          <w:sz w:val="32"/>
          <w:szCs w:val="32"/>
          <w:lang w:bidi="hi-IN"/>
        </w:rPr>
      </w:pPr>
      <w:r w:rsidRPr="008E3978">
        <w:rPr>
          <w:rFonts w:ascii="仿宋_GB2312" w:eastAsia="仿宋_GB2312" w:hint="eastAsia"/>
          <w:sz w:val="32"/>
          <w:szCs w:val="32"/>
          <w:lang w:bidi="hi-IN"/>
        </w:rPr>
        <w:t>1</w:t>
      </w:r>
      <w:r w:rsidRPr="008E3978">
        <w:rPr>
          <w:rFonts w:ascii="仿宋_GB2312" w:eastAsia="仿宋_GB2312" w:hAnsi="宋体" w:hint="eastAsia"/>
          <w:sz w:val="32"/>
          <w:szCs w:val="32"/>
          <w:lang w:bidi="hi-IN"/>
        </w:rPr>
        <w:t>、系统掌握</w:t>
      </w:r>
      <w:r w:rsidR="005D0545">
        <w:rPr>
          <w:rFonts w:ascii="仿宋_GB2312" w:eastAsia="仿宋_GB2312" w:hAnsi="宋体" w:hint="eastAsia"/>
          <w:sz w:val="32"/>
          <w:szCs w:val="32"/>
          <w:lang w:bidi="hi-IN"/>
        </w:rPr>
        <w:t>产业</w:t>
      </w:r>
      <w:r w:rsidRPr="008E3978">
        <w:rPr>
          <w:rFonts w:ascii="仿宋_GB2312" w:eastAsia="仿宋_GB2312" w:hAnsi="宋体" w:hint="eastAsia"/>
          <w:sz w:val="32"/>
          <w:szCs w:val="32"/>
          <w:lang w:bidi="hi-IN"/>
        </w:rPr>
        <w:t>经济学的基本</w:t>
      </w:r>
      <w:r w:rsidR="00E65E3D" w:rsidRPr="008E3978">
        <w:rPr>
          <w:rFonts w:ascii="仿宋_GB2312" w:eastAsia="仿宋_GB2312" w:hAnsi="宋体" w:hint="eastAsia"/>
          <w:sz w:val="32"/>
          <w:szCs w:val="32"/>
          <w:lang w:bidi="hi-IN"/>
        </w:rPr>
        <w:t>知识</w:t>
      </w:r>
      <w:r w:rsidRPr="008E3978">
        <w:rPr>
          <w:rFonts w:ascii="仿宋_GB2312" w:eastAsia="仿宋_GB2312" w:hAnsi="宋体" w:hint="eastAsia"/>
          <w:sz w:val="32"/>
          <w:szCs w:val="32"/>
          <w:lang w:bidi="hi-IN"/>
        </w:rPr>
        <w:t>、基本概念</w:t>
      </w:r>
      <w:r w:rsidR="00E65E3D" w:rsidRPr="008E3978">
        <w:rPr>
          <w:rFonts w:ascii="仿宋_GB2312" w:eastAsia="仿宋_GB2312" w:hAnsi="宋体" w:hint="eastAsia"/>
          <w:sz w:val="32"/>
          <w:szCs w:val="32"/>
          <w:lang w:bidi="hi-IN"/>
        </w:rPr>
        <w:t>和基本理论</w:t>
      </w:r>
      <w:r w:rsidRPr="008E3978">
        <w:rPr>
          <w:rFonts w:ascii="仿宋_GB2312" w:eastAsia="仿宋_GB2312" w:hAnsi="宋体" w:hint="eastAsia"/>
          <w:sz w:val="32"/>
          <w:szCs w:val="32"/>
          <w:lang w:bidi="hi-IN"/>
        </w:rPr>
        <w:t>。</w:t>
      </w:r>
    </w:p>
    <w:p w:rsidR="005253BD" w:rsidRPr="008E3978" w:rsidRDefault="005253BD" w:rsidP="005F248D">
      <w:pPr>
        <w:spacing w:beforeLines="50" w:afterLines="50" w:line="500" w:lineRule="exact"/>
        <w:ind w:firstLineChars="200" w:firstLine="672"/>
        <w:rPr>
          <w:rFonts w:ascii="仿宋_GB2312" w:eastAsia="仿宋_GB2312"/>
          <w:sz w:val="32"/>
          <w:szCs w:val="32"/>
          <w:lang w:bidi="hi-IN"/>
        </w:rPr>
      </w:pPr>
      <w:r w:rsidRPr="008E3978">
        <w:rPr>
          <w:rFonts w:ascii="仿宋_GB2312" w:eastAsia="仿宋_GB2312" w:hint="eastAsia"/>
          <w:sz w:val="32"/>
          <w:szCs w:val="32"/>
          <w:lang w:bidi="hi-IN"/>
        </w:rPr>
        <w:t>2</w:t>
      </w:r>
      <w:r w:rsidRPr="008E3978">
        <w:rPr>
          <w:rFonts w:ascii="仿宋_GB2312" w:eastAsia="仿宋_GB2312" w:hAnsi="宋体" w:hint="eastAsia"/>
          <w:sz w:val="32"/>
          <w:szCs w:val="32"/>
          <w:lang w:bidi="hi-IN"/>
        </w:rPr>
        <w:t>、理解</w:t>
      </w:r>
      <w:r w:rsidR="005D0545">
        <w:rPr>
          <w:rFonts w:ascii="仿宋_GB2312" w:eastAsia="仿宋_GB2312" w:hAnsi="宋体" w:hint="eastAsia"/>
          <w:sz w:val="32"/>
          <w:szCs w:val="32"/>
          <w:lang w:bidi="hi-IN"/>
        </w:rPr>
        <w:t>产业</w:t>
      </w:r>
      <w:r w:rsidR="00E65E3D" w:rsidRPr="008E3978">
        <w:rPr>
          <w:rFonts w:ascii="仿宋_GB2312" w:eastAsia="仿宋_GB2312" w:hAnsi="宋体" w:hint="eastAsia"/>
          <w:sz w:val="32"/>
          <w:szCs w:val="32"/>
          <w:lang w:bidi="hi-IN"/>
        </w:rPr>
        <w:t>经济运动的</w:t>
      </w:r>
      <w:r w:rsidR="004E5087" w:rsidRPr="008E3978">
        <w:rPr>
          <w:rFonts w:ascii="仿宋_GB2312" w:eastAsia="仿宋_GB2312" w:hAnsi="宋体" w:hint="eastAsia"/>
          <w:sz w:val="32"/>
          <w:szCs w:val="32"/>
          <w:lang w:bidi="hi-IN"/>
        </w:rPr>
        <w:t>规律，理解</w:t>
      </w:r>
      <w:r w:rsidR="005D0545">
        <w:rPr>
          <w:rFonts w:ascii="仿宋_GB2312" w:eastAsia="仿宋_GB2312" w:hAnsi="宋体" w:hint="eastAsia"/>
          <w:sz w:val="32"/>
          <w:szCs w:val="32"/>
          <w:lang w:bidi="hi-IN"/>
        </w:rPr>
        <w:t>产业</w:t>
      </w:r>
      <w:r w:rsidR="005A4DBD">
        <w:rPr>
          <w:rFonts w:ascii="仿宋_GB2312" w:eastAsia="仿宋_GB2312" w:hAnsi="宋体" w:hint="eastAsia"/>
          <w:sz w:val="32"/>
          <w:szCs w:val="32"/>
          <w:lang w:bidi="hi-IN"/>
        </w:rPr>
        <w:t>经济的</w:t>
      </w:r>
      <w:r w:rsidRPr="008E3978">
        <w:rPr>
          <w:rFonts w:ascii="仿宋_GB2312" w:eastAsia="仿宋_GB2312" w:hAnsi="宋体" w:hint="eastAsia"/>
          <w:sz w:val="32"/>
          <w:szCs w:val="32"/>
          <w:lang w:bidi="hi-IN"/>
        </w:rPr>
        <w:t>理论体系</w:t>
      </w:r>
      <w:r w:rsidR="005A4DBD">
        <w:rPr>
          <w:rFonts w:ascii="仿宋_GB2312" w:eastAsia="仿宋_GB2312" w:hAnsi="宋体" w:hint="eastAsia"/>
          <w:sz w:val="32"/>
          <w:szCs w:val="32"/>
          <w:lang w:bidi="hi-IN"/>
        </w:rPr>
        <w:t>及其发展演变</w:t>
      </w:r>
      <w:r w:rsidRPr="008E3978">
        <w:rPr>
          <w:rFonts w:ascii="仿宋_GB2312" w:eastAsia="仿宋_GB2312" w:hAnsi="宋体" w:hint="eastAsia"/>
          <w:sz w:val="32"/>
          <w:szCs w:val="32"/>
          <w:lang w:bidi="hi-IN"/>
        </w:rPr>
        <w:t>。</w:t>
      </w:r>
    </w:p>
    <w:p w:rsidR="005253BD" w:rsidRPr="008E3978" w:rsidRDefault="005253BD" w:rsidP="005F248D">
      <w:pPr>
        <w:spacing w:beforeLines="50" w:afterLines="50" w:line="500" w:lineRule="exact"/>
        <w:ind w:firstLineChars="200" w:firstLine="672"/>
        <w:rPr>
          <w:rFonts w:ascii="仿宋_GB2312" w:eastAsia="仿宋_GB2312"/>
          <w:sz w:val="32"/>
          <w:szCs w:val="32"/>
          <w:lang w:bidi="hi-IN"/>
        </w:rPr>
      </w:pPr>
      <w:r w:rsidRPr="008E3978">
        <w:rPr>
          <w:rFonts w:ascii="仿宋_GB2312" w:eastAsia="仿宋_GB2312" w:hint="eastAsia"/>
          <w:sz w:val="32"/>
          <w:szCs w:val="32"/>
          <w:lang w:bidi="hi-IN"/>
        </w:rPr>
        <w:t>3</w:t>
      </w:r>
      <w:r w:rsidRPr="008E3978">
        <w:rPr>
          <w:rFonts w:ascii="仿宋_GB2312" w:eastAsia="仿宋_GB2312" w:hAnsi="宋体" w:hint="eastAsia"/>
          <w:sz w:val="32"/>
          <w:szCs w:val="32"/>
          <w:lang w:bidi="hi-IN"/>
        </w:rPr>
        <w:t>、能</w:t>
      </w:r>
      <w:r w:rsidR="004E5087" w:rsidRPr="008E3978">
        <w:rPr>
          <w:rFonts w:ascii="仿宋_GB2312" w:eastAsia="仿宋_GB2312" w:hAnsi="宋体" w:hint="eastAsia"/>
          <w:sz w:val="32"/>
          <w:szCs w:val="32"/>
          <w:lang w:bidi="hi-IN"/>
        </w:rPr>
        <w:t>够</w:t>
      </w:r>
      <w:r w:rsidRPr="008E3978">
        <w:rPr>
          <w:rFonts w:ascii="仿宋_GB2312" w:eastAsia="仿宋_GB2312" w:hAnsi="宋体" w:hint="eastAsia"/>
          <w:sz w:val="32"/>
          <w:szCs w:val="32"/>
          <w:lang w:bidi="hi-IN"/>
        </w:rPr>
        <w:t>运用</w:t>
      </w:r>
      <w:r w:rsidR="005D0545">
        <w:rPr>
          <w:rFonts w:ascii="仿宋_GB2312" w:eastAsia="仿宋_GB2312" w:hAnsi="宋体" w:hint="eastAsia"/>
          <w:sz w:val="32"/>
          <w:szCs w:val="32"/>
          <w:lang w:bidi="hi-IN"/>
        </w:rPr>
        <w:t>产业</w:t>
      </w:r>
      <w:r w:rsidRPr="008E3978">
        <w:rPr>
          <w:rFonts w:ascii="仿宋_GB2312" w:eastAsia="仿宋_GB2312" w:hAnsi="宋体" w:hint="eastAsia"/>
          <w:sz w:val="32"/>
          <w:szCs w:val="32"/>
          <w:lang w:bidi="hi-IN"/>
        </w:rPr>
        <w:t>经济学的基本理论和研究方法分析和解决现实</w:t>
      </w:r>
      <w:r w:rsidR="005D0545">
        <w:rPr>
          <w:rFonts w:ascii="仿宋_GB2312" w:eastAsia="仿宋_GB2312" w:hAnsi="宋体" w:hint="eastAsia"/>
          <w:sz w:val="32"/>
          <w:szCs w:val="32"/>
          <w:lang w:bidi="hi-IN"/>
        </w:rPr>
        <w:t>经济</w:t>
      </w:r>
      <w:r w:rsidRPr="008E3978">
        <w:rPr>
          <w:rFonts w:ascii="仿宋_GB2312" w:eastAsia="仿宋_GB2312" w:hAnsi="宋体" w:hint="eastAsia"/>
          <w:sz w:val="32"/>
          <w:szCs w:val="32"/>
          <w:lang w:bidi="hi-IN"/>
        </w:rPr>
        <w:t>问题。</w:t>
      </w:r>
    </w:p>
    <w:p w:rsidR="005253BD" w:rsidRPr="008E3978" w:rsidRDefault="00CA7590" w:rsidP="008E3978">
      <w:pPr>
        <w:spacing w:line="500" w:lineRule="exact"/>
        <w:ind w:firstLine="480"/>
        <w:rPr>
          <w:rFonts w:ascii="仿宋_GB2312" w:eastAsia="仿宋_GB2312" w:hAnsi="宋体"/>
          <w:b/>
          <w:sz w:val="32"/>
          <w:szCs w:val="32"/>
          <w:lang w:bidi="hi-IN"/>
        </w:rPr>
      </w:pPr>
      <w:r>
        <w:rPr>
          <w:rFonts w:ascii="仿宋_GB2312" w:eastAsia="仿宋_GB2312" w:hAnsi="宋体" w:hint="eastAsia"/>
          <w:b/>
          <w:sz w:val="32"/>
          <w:szCs w:val="32"/>
          <w:lang w:bidi="hi-IN"/>
        </w:rPr>
        <w:t>●</w:t>
      </w:r>
      <w:r w:rsidR="005253BD" w:rsidRPr="008E3978">
        <w:rPr>
          <w:rFonts w:ascii="仿宋_GB2312" w:eastAsia="仿宋_GB2312" w:hAnsi="宋体" w:hint="eastAsia"/>
          <w:b/>
          <w:sz w:val="32"/>
          <w:szCs w:val="32"/>
          <w:lang w:bidi="hi-IN"/>
        </w:rPr>
        <w:t>考试</w:t>
      </w:r>
      <w:r w:rsidR="004E5087" w:rsidRPr="008E3978">
        <w:rPr>
          <w:rFonts w:ascii="仿宋_GB2312" w:eastAsia="仿宋_GB2312" w:hAnsi="宋体" w:hint="eastAsia"/>
          <w:b/>
          <w:sz w:val="32"/>
          <w:szCs w:val="32"/>
          <w:lang w:bidi="hi-IN"/>
        </w:rPr>
        <w:t>内容</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sidRPr="005D0545">
        <w:rPr>
          <w:rFonts w:ascii="仿宋_GB2312" w:eastAsia="仿宋_GB2312" w:hAnsi="宋体" w:hint="eastAsia"/>
          <w:sz w:val="32"/>
          <w:szCs w:val="32"/>
          <w:lang w:bidi="hi-IN"/>
        </w:rPr>
        <w:t>（一）产业经济学的研究对象、方法、理论基础</w:t>
      </w:r>
      <w:r w:rsidRPr="005D0545">
        <w:rPr>
          <w:rFonts w:ascii="仿宋_GB2312" w:eastAsia="仿宋_GB2312" w:hAnsi="宋体"/>
          <w:sz w:val="32"/>
          <w:szCs w:val="32"/>
          <w:lang w:bidi="hi-IN"/>
        </w:rPr>
        <w:t xml:space="preserve"> </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1、</w:t>
      </w:r>
      <w:r w:rsidRPr="005D0545">
        <w:rPr>
          <w:rFonts w:ascii="仿宋_GB2312" w:eastAsia="仿宋_GB2312" w:hAnsi="宋体" w:hint="eastAsia"/>
          <w:sz w:val="32"/>
          <w:szCs w:val="32"/>
          <w:lang w:bidi="hi-IN"/>
        </w:rPr>
        <w:t>产业经济学的具体研究对象</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lastRenderedPageBreak/>
        <w:t>2、</w:t>
      </w:r>
      <w:r w:rsidRPr="005D0545">
        <w:rPr>
          <w:rFonts w:ascii="仿宋_GB2312" w:eastAsia="仿宋_GB2312" w:hAnsi="宋体" w:hint="eastAsia"/>
          <w:sz w:val="32"/>
          <w:szCs w:val="32"/>
          <w:lang w:bidi="hi-IN"/>
        </w:rPr>
        <w:t>产业经济学的研究方法</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3、</w:t>
      </w:r>
      <w:r w:rsidRPr="005D0545">
        <w:rPr>
          <w:rFonts w:ascii="仿宋_GB2312" w:eastAsia="仿宋_GB2312" w:hAnsi="宋体" w:hint="eastAsia"/>
          <w:sz w:val="32"/>
          <w:szCs w:val="32"/>
          <w:lang w:bidi="hi-IN"/>
        </w:rPr>
        <w:t>产业经济学的基本研究工具</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4、</w:t>
      </w:r>
      <w:r w:rsidRPr="005D0545">
        <w:rPr>
          <w:rFonts w:ascii="仿宋_GB2312" w:eastAsia="仿宋_GB2312" w:hAnsi="宋体" w:hint="eastAsia"/>
          <w:sz w:val="32"/>
          <w:szCs w:val="32"/>
          <w:lang w:bidi="hi-IN"/>
        </w:rPr>
        <w:t>研究产业经济学的实践意义</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5、</w:t>
      </w:r>
      <w:r w:rsidRPr="005D0545">
        <w:rPr>
          <w:rFonts w:ascii="仿宋_GB2312" w:eastAsia="仿宋_GB2312" w:hAnsi="宋体" w:hint="eastAsia"/>
          <w:sz w:val="32"/>
          <w:szCs w:val="32"/>
          <w:lang w:bidi="hi-IN"/>
        </w:rPr>
        <w:t>产业的形成与分类</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6、</w:t>
      </w:r>
      <w:r w:rsidRPr="005D0545">
        <w:rPr>
          <w:rFonts w:ascii="仿宋_GB2312" w:eastAsia="仿宋_GB2312" w:hAnsi="宋体" w:hint="eastAsia"/>
          <w:sz w:val="32"/>
          <w:szCs w:val="32"/>
          <w:lang w:bidi="hi-IN"/>
        </w:rPr>
        <w:t>产业经济学的理论基础</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（二）</w:t>
      </w:r>
      <w:r w:rsidRPr="005D0545">
        <w:rPr>
          <w:rFonts w:ascii="仿宋_GB2312" w:eastAsia="仿宋_GB2312" w:hAnsi="宋体" w:hint="eastAsia"/>
          <w:sz w:val="32"/>
          <w:szCs w:val="32"/>
          <w:lang w:bidi="hi-IN"/>
        </w:rPr>
        <w:t xml:space="preserve">产业组织理论的形成与发展 </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1、</w:t>
      </w:r>
      <w:r w:rsidRPr="005D0545">
        <w:rPr>
          <w:rFonts w:ascii="仿宋_GB2312" w:eastAsia="仿宋_GB2312" w:hAnsi="宋体" w:hint="eastAsia"/>
          <w:sz w:val="32"/>
          <w:szCs w:val="32"/>
          <w:lang w:bidi="hi-IN"/>
        </w:rPr>
        <w:t>产业组织的定义与理论渊源</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2、</w:t>
      </w:r>
      <w:r w:rsidRPr="005D0545">
        <w:rPr>
          <w:rFonts w:ascii="仿宋_GB2312" w:eastAsia="仿宋_GB2312" w:hAnsi="宋体" w:hint="eastAsia"/>
          <w:sz w:val="32"/>
          <w:szCs w:val="32"/>
          <w:lang w:bidi="hi-IN"/>
        </w:rPr>
        <w:t>竞争机制</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3、</w:t>
      </w:r>
      <w:r w:rsidRPr="005D0545">
        <w:rPr>
          <w:rFonts w:ascii="仿宋_GB2312" w:eastAsia="仿宋_GB2312" w:hAnsi="宋体" w:hint="eastAsia"/>
          <w:sz w:val="32"/>
          <w:szCs w:val="32"/>
          <w:lang w:bidi="hi-IN"/>
        </w:rPr>
        <w:t>市场秩序</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4、</w:t>
      </w:r>
      <w:r w:rsidRPr="005D0545">
        <w:rPr>
          <w:rFonts w:ascii="仿宋_GB2312" w:eastAsia="仿宋_GB2312" w:hAnsi="宋体"/>
          <w:sz w:val="32"/>
          <w:szCs w:val="32"/>
          <w:lang w:bidi="hi-IN"/>
        </w:rPr>
        <w:t>“</w:t>
      </w:r>
      <w:r w:rsidRPr="005D0545">
        <w:rPr>
          <w:rFonts w:ascii="仿宋_GB2312" w:eastAsia="仿宋_GB2312" w:hAnsi="宋体" w:hint="eastAsia"/>
          <w:sz w:val="32"/>
          <w:szCs w:val="32"/>
          <w:lang w:bidi="hi-IN"/>
        </w:rPr>
        <w:t>马歇尔冲突</w:t>
      </w:r>
      <w:r w:rsidRPr="005D0545">
        <w:rPr>
          <w:rFonts w:ascii="仿宋_GB2312" w:eastAsia="仿宋_GB2312" w:hAnsi="宋体"/>
          <w:sz w:val="32"/>
          <w:szCs w:val="32"/>
          <w:lang w:bidi="hi-IN"/>
        </w:rPr>
        <w:t>”</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5、</w:t>
      </w:r>
      <w:r w:rsidRPr="005D0545">
        <w:rPr>
          <w:rFonts w:ascii="仿宋_GB2312" w:eastAsia="仿宋_GB2312" w:hAnsi="宋体" w:hint="eastAsia"/>
          <w:sz w:val="32"/>
          <w:szCs w:val="32"/>
          <w:lang w:bidi="hi-IN"/>
        </w:rPr>
        <w:t>不完全竞争</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6、</w:t>
      </w:r>
      <w:r w:rsidRPr="005D0545">
        <w:rPr>
          <w:rFonts w:ascii="仿宋_GB2312" w:eastAsia="仿宋_GB2312" w:hAnsi="宋体" w:hint="eastAsia"/>
          <w:sz w:val="32"/>
          <w:szCs w:val="32"/>
          <w:lang w:bidi="hi-IN"/>
        </w:rPr>
        <w:t>产业组织理论体系的建立</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7、</w:t>
      </w:r>
      <w:r w:rsidRPr="005D0545">
        <w:rPr>
          <w:rFonts w:ascii="仿宋_GB2312" w:eastAsia="仿宋_GB2312" w:hAnsi="宋体" w:hint="eastAsia"/>
          <w:sz w:val="32"/>
          <w:szCs w:val="32"/>
          <w:lang w:bidi="hi-IN"/>
        </w:rPr>
        <w:t>哈佛学派的</w:t>
      </w:r>
      <w:r w:rsidRPr="005D0545">
        <w:rPr>
          <w:rFonts w:ascii="仿宋_GB2312" w:eastAsia="仿宋_GB2312" w:hAnsi="宋体"/>
          <w:sz w:val="32"/>
          <w:szCs w:val="32"/>
          <w:lang w:bidi="hi-IN"/>
        </w:rPr>
        <w:t>SCP</w:t>
      </w:r>
      <w:r w:rsidRPr="005D0545">
        <w:rPr>
          <w:rFonts w:ascii="仿宋_GB2312" w:eastAsia="仿宋_GB2312" w:hAnsi="宋体" w:hint="eastAsia"/>
          <w:sz w:val="32"/>
          <w:szCs w:val="32"/>
          <w:lang w:bidi="hi-IN"/>
        </w:rPr>
        <w:t>分析框架</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8、</w:t>
      </w:r>
      <w:r w:rsidRPr="005D0545">
        <w:rPr>
          <w:rFonts w:ascii="仿宋_GB2312" w:eastAsia="仿宋_GB2312" w:hAnsi="宋体" w:hint="eastAsia"/>
          <w:sz w:val="32"/>
          <w:szCs w:val="32"/>
          <w:lang w:bidi="hi-IN"/>
        </w:rPr>
        <w:t>产业组织理论的各学派</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9、</w:t>
      </w:r>
      <w:r w:rsidRPr="005D0545">
        <w:rPr>
          <w:rFonts w:ascii="仿宋_GB2312" w:eastAsia="仿宋_GB2312" w:hAnsi="宋体" w:hint="eastAsia"/>
          <w:sz w:val="32"/>
          <w:szCs w:val="32"/>
          <w:lang w:bidi="hi-IN"/>
        </w:rPr>
        <w:t>可竞争市场理论</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三</w:t>
      </w: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市场结构、行为与绩效</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1、</w:t>
      </w:r>
      <w:r w:rsidRPr="005D0545">
        <w:rPr>
          <w:rFonts w:ascii="仿宋_GB2312" w:eastAsia="仿宋_GB2312" w:hAnsi="宋体" w:hint="eastAsia"/>
          <w:sz w:val="32"/>
          <w:szCs w:val="32"/>
          <w:lang w:bidi="hi-IN"/>
        </w:rPr>
        <w:t>市场结构的含义</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2、</w:t>
      </w:r>
      <w:r w:rsidRPr="005D0545">
        <w:rPr>
          <w:rFonts w:ascii="仿宋_GB2312" w:eastAsia="仿宋_GB2312" w:hAnsi="宋体" w:hint="eastAsia"/>
          <w:sz w:val="32"/>
          <w:szCs w:val="32"/>
          <w:lang w:bidi="hi-IN"/>
        </w:rPr>
        <w:t>市场集中度</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3、</w:t>
      </w:r>
      <w:r w:rsidRPr="005D0545">
        <w:rPr>
          <w:rFonts w:ascii="仿宋_GB2312" w:eastAsia="仿宋_GB2312" w:hAnsi="宋体" w:hint="eastAsia"/>
          <w:sz w:val="32"/>
          <w:szCs w:val="32"/>
          <w:lang w:bidi="hi-IN"/>
        </w:rPr>
        <w:t>产品差别化</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lastRenderedPageBreak/>
        <w:t>4、</w:t>
      </w:r>
      <w:r w:rsidRPr="005D0545">
        <w:rPr>
          <w:rFonts w:ascii="仿宋_GB2312" w:eastAsia="仿宋_GB2312" w:hAnsi="宋体" w:hint="eastAsia"/>
          <w:sz w:val="32"/>
          <w:szCs w:val="32"/>
          <w:lang w:bidi="hi-IN"/>
        </w:rPr>
        <w:t>四种基本类型的市场结构</w:t>
      </w:r>
      <w:r w:rsidR="005F248D">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5、</w:t>
      </w:r>
      <w:r w:rsidRPr="005D0545">
        <w:rPr>
          <w:rFonts w:ascii="仿宋_GB2312" w:eastAsia="仿宋_GB2312" w:hAnsi="宋体" w:hint="eastAsia"/>
          <w:sz w:val="32"/>
          <w:szCs w:val="32"/>
          <w:lang w:bidi="hi-IN"/>
        </w:rPr>
        <w:t>贝恩的市场结构分类</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6、</w:t>
      </w:r>
      <w:r w:rsidRPr="005D0545">
        <w:rPr>
          <w:rFonts w:ascii="仿宋_GB2312" w:eastAsia="仿宋_GB2312" w:hAnsi="宋体" w:hint="eastAsia"/>
          <w:sz w:val="32"/>
          <w:szCs w:val="32"/>
          <w:lang w:bidi="hi-IN"/>
        </w:rPr>
        <w:t>植草益的分类方法</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四</w:t>
      </w: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博弈与竞争策略</w:t>
      </w:r>
      <w:r w:rsidRPr="005D0545">
        <w:rPr>
          <w:rFonts w:ascii="仿宋_GB2312" w:eastAsia="仿宋_GB2312" w:hAnsi="宋体"/>
          <w:sz w:val="32"/>
          <w:szCs w:val="32"/>
          <w:lang w:bidi="hi-IN"/>
        </w:rPr>
        <w:t xml:space="preserve"> </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1、</w:t>
      </w:r>
      <w:r w:rsidRPr="005D0545">
        <w:rPr>
          <w:rFonts w:ascii="仿宋_GB2312" w:eastAsia="仿宋_GB2312" w:hAnsi="宋体" w:hint="eastAsia"/>
          <w:sz w:val="32"/>
          <w:szCs w:val="32"/>
          <w:lang w:bidi="hi-IN"/>
        </w:rPr>
        <w:t>博弈论的基本概念</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2、</w:t>
      </w:r>
      <w:r w:rsidRPr="005D0545">
        <w:rPr>
          <w:rFonts w:ascii="仿宋_GB2312" w:eastAsia="仿宋_GB2312" w:hAnsi="宋体" w:hint="eastAsia"/>
          <w:sz w:val="32"/>
          <w:szCs w:val="32"/>
          <w:lang w:bidi="hi-IN"/>
        </w:rPr>
        <w:t>现代经济学与博弈论的关系</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3、</w:t>
      </w:r>
      <w:r w:rsidRPr="005D0545">
        <w:rPr>
          <w:rFonts w:ascii="仿宋_GB2312" w:eastAsia="仿宋_GB2312" w:hAnsi="宋体" w:hint="eastAsia"/>
          <w:sz w:val="32"/>
          <w:szCs w:val="32"/>
          <w:lang w:bidi="hi-IN"/>
        </w:rPr>
        <w:t>博弈的类型：包括完全信息静态博弈、完全信息动态博弈、重复博弈、不完全信息博弈等</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4、</w:t>
      </w:r>
      <w:r w:rsidRPr="005D0545">
        <w:rPr>
          <w:rFonts w:ascii="仿宋_GB2312" w:eastAsia="仿宋_GB2312" w:hAnsi="宋体" w:hint="eastAsia"/>
          <w:sz w:val="32"/>
          <w:szCs w:val="32"/>
          <w:lang w:bidi="hi-IN"/>
        </w:rPr>
        <w:t>竞争策略：包括产量决策</w:t>
      </w: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古诺模型古诺的寡头竞争模型、反应函数、伯特兰德的寡头模型。</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五</w:t>
      </w: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产业结构理论的形成与发展</w:t>
      </w:r>
      <w:r w:rsidRPr="005D0545">
        <w:rPr>
          <w:rFonts w:ascii="仿宋_GB2312" w:eastAsia="仿宋_GB2312" w:hAnsi="宋体"/>
          <w:sz w:val="32"/>
          <w:szCs w:val="32"/>
          <w:lang w:bidi="hi-IN"/>
        </w:rPr>
        <w:t xml:space="preserve"> </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1、</w:t>
      </w:r>
      <w:r w:rsidRPr="005D0545">
        <w:rPr>
          <w:rFonts w:ascii="仿宋_GB2312" w:eastAsia="仿宋_GB2312" w:hAnsi="宋体" w:hint="eastAsia"/>
          <w:sz w:val="32"/>
          <w:szCs w:val="32"/>
          <w:lang w:bidi="hi-IN"/>
        </w:rPr>
        <w:t>产业结构的涵义</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2、</w:t>
      </w:r>
      <w:r w:rsidRPr="005D0545">
        <w:rPr>
          <w:rFonts w:ascii="仿宋_GB2312" w:eastAsia="仿宋_GB2312" w:hAnsi="宋体" w:hint="eastAsia"/>
          <w:sz w:val="32"/>
          <w:szCs w:val="32"/>
          <w:lang w:bidi="hi-IN"/>
        </w:rPr>
        <w:t>产业结构理论形成与发展的历史背景</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3、</w:t>
      </w:r>
      <w:r w:rsidRPr="005D0545">
        <w:rPr>
          <w:rFonts w:ascii="仿宋_GB2312" w:eastAsia="仿宋_GB2312" w:hAnsi="宋体" w:hint="eastAsia"/>
          <w:sz w:val="32"/>
          <w:szCs w:val="32"/>
          <w:lang w:bidi="hi-IN"/>
        </w:rPr>
        <w:t>产业结构理论的研究对象及理论体系</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4、</w:t>
      </w:r>
      <w:r w:rsidRPr="005D0545">
        <w:rPr>
          <w:rFonts w:ascii="仿宋_GB2312" w:eastAsia="仿宋_GB2312" w:hAnsi="宋体" w:hint="eastAsia"/>
          <w:sz w:val="32"/>
          <w:szCs w:val="32"/>
          <w:lang w:bidi="hi-IN"/>
        </w:rPr>
        <w:t>产业结构的演变及其规律</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5、</w:t>
      </w:r>
      <w:r w:rsidRPr="005D0545">
        <w:rPr>
          <w:rFonts w:ascii="仿宋_GB2312" w:eastAsia="仿宋_GB2312" w:hAnsi="宋体" w:hint="eastAsia"/>
          <w:sz w:val="32"/>
          <w:szCs w:val="32"/>
          <w:lang w:bidi="hi-IN"/>
        </w:rPr>
        <w:t>产业结构演变规律的理论考察</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6、</w:t>
      </w:r>
      <w:r w:rsidRPr="005D0545">
        <w:rPr>
          <w:rFonts w:ascii="仿宋_GB2312" w:eastAsia="仿宋_GB2312" w:hAnsi="宋体" w:hint="eastAsia"/>
          <w:sz w:val="32"/>
          <w:szCs w:val="32"/>
          <w:lang w:bidi="hi-IN"/>
        </w:rPr>
        <w:t>产业结构变动的影响因素</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六</w:t>
      </w: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产业关联</w:t>
      </w:r>
      <w:r w:rsidRPr="005D0545">
        <w:rPr>
          <w:rFonts w:ascii="仿宋_GB2312" w:eastAsia="仿宋_GB2312" w:hAnsi="宋体"/>
          <w:sz w:val="32"/>
          <w:szCs w:val="32"/>
          <w:lang w:bidi="hi-IN"/>
        </w:rPr>
        <w:t xml:space="preserve"> </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1、</w:t>
      </w:r>
      <w:r w:rsidRPr="005D0545">
        <w:rPr>
          <w:rFonts w:ascii="仿宋_GB2312" w:eastAsia="仿宋_GB2312" w:hAnsi="宋体" w:hint="eastAsia"/>
          <w:sz w:val="32"/>
          <w:szCs w:val="32"/>
          <w:lang w:bidi="hi-IN"/>
        </w:rPr>
        <w:t>产业关联的含义</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lastRenderedPageBreak/>
        <w:t>2、</w:t>
      </w:r>
      <w:r w:rsidRPr="005D0545">
        <w:rPr>
          <w:rFonts w:ascii="仿宋_GB2312" w:eastAsia="仿宋_GB2312" w:hAnsi="宋体" w:hint="eastAsia"/>
          <w:sz w:val="32"/>
          <w:szCs w:val="32"/>
          <w:lang w:bidi="hi-IN"/>
        </w:rPr>
        <w:t>产业关联分析的基本工具</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3、</w:t>
      </w:r>
      <w:r w:rsidRPr="005D0545">
        <w:rPr>
          <w:rFonts w:ascii="仿宋_GB2312" w:eastAsia="仿宋_GB2312" w:hAnsi="宋体" w:hint="eastAsia"/>
          <w:sz w:val="32"/>
          <w:szCs w:val="32"/>
          <w:lang w:bidi="hi-IN"/>
        </w:rPr>
        <w:t>产业波及效果分析</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七</w:t>
      </w: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产业结构优化</w:t>
      </w:r>
      <w:r w:rsidRPr="005D0545">
        <w:rPr>
          <w:rFonts w:ascii="仿宋_GB2312" w:eastAsia="仿宋_GB2312" w:hAnsi="宋体"/>
          <w:sz w:val="32"/>
          <w:szCs w:val="32"/>
          <w:lang w:bidi="hi-IN"/>
        </w:rPr>
        <w:t xml:space="preserve"> </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1、</w:t>
      </w:r>
      <w:r w:rsidRPr="005D0545">
        <w:rPr>
          <w:rFonts w:ascii="仿宋_GB2312" w:eastAsia="仿宋_GB2312" w:hAnsi="宋体" w:hint="eastAsia"/>
          <w:sz w:val="32"/>
          <w:szCs w:val="32"/>
          <w:lang w:bidi="hi-IN"/>
        </w:rPr>
        <w:t>产业结构优化的含义、内容</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2、</w:t>
      </w:r>
      <w:r w:rsidRPr="005D0545">
        <w:rPr>
          <w:rFonts w:ascii="仿宋_GB2312" w:eastAsia="仿宋_GB2312" w:hAnsi="宋体" w:hint="eastAsia"/>
          <w:sz w:val="32"/>
          <w:szCs w:val="32"/>
          <w:lang w:bidi="hi-IN"/>
        </w:rPr>
        <w:t>产业结构效应</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3、</w:t>
      </w:r>
      <w:r w:rsidRPr="005D0545">
        <w:rPr>
          <w:rFonts w:ascii="仿宋_GB2312" w:eastAsia="仿宋_GB2312" w:hAnsi="宋体" w:hint="eastAsia"/>
          <w:sz w:val="32"/>
          <w:szCs w:val="32"/>
          <w:lang w:bidi="hi-IN"/>
        </w:rPr>
        <w:t>产业结构的高度化，包括创新与产业结构的高度化和产业结构高度化的机制及主导产业的选择</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4、</w:t>
      </w:r>
      <w:r w:rsidRPr="005D0545">
        <w:rPr>
          <w:rFonts w:ascii="仿宋_GB2312" w:eastAsia="仿宋_GB2312" w:hAnsi="宋体" w:hint="eastAsia"/>
          <w:sz w:val="32"/>
          <w:szCs w:val="32"/>
          <w:lang w:bidi="hi-IN"/>
        </w:rPr>
        <w:t>产业结构的合理化，产业结构合理化的调整及产业结构合理化的基准；地区产业结构优化及地区产业结构分析的经济指标</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八</w:t>
      </w: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产业布局</w:t>
      </w:r>
      <w:r w:rsidRPr="005D0545">
        <w:rPr>
          <w:rFonts w:ascii="仿宋_GB2312" w:eastAsia="仿宋_GB2312" w:hAnsi="宋体"/>
          <w:sz w:val="32"/>
          <w:szCs w:val="32"/>
          <w:lang w:bidi="hi-IN"/>
        </w:rPr>
        <w:t xml:space="preserve"> </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1、</w:t>
      </w:r>
      <w:r w:rsidRPr="005D0545">
        <w:rPr>
          <w:rFonts w:ascii="仿宋_GB2312" w:eastAsia="仿宋_GB2312" w:hAnsi="宋体" w:hint="eastAsia"/>
          <w:sz w:val="32"/>
          <w:szCs w:val="32"/>
          <w:lang w:bidi="hi-IN"/>
        </w:rPr>
        <w:t>产业布局理论基本内容</w:t>
      </w:r>
      <w:r>
        <w:rPr>
          <w:rFonts w:ascii="仿宋_GB2312" w:eastAsia="仿宋_GB2312" w:hAnsi="宋体" w:hint="eastAsia"/>
          <w:sz w:val="32"/>
          <w:szCs w:val="32"/>
          <w:lang w:bidi="hi-IN"/>
        </w:rPr>
        <w:t>。</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2、</w:t>
      </w:r>
      <w:r w:rsidRPr="005D0545">
        <w:rPr>
          <w:rFonts w:ascii="仿宋_GB2312" w:eastAsia="仿宋_GB2312" w:hAnsi="宋体" w:hint="eastAsia"/>
          <w:sz w:val="32"/>
          <w:szCs w:val="32"/>
          <w:lang w:bidi="hi-IN"/>
        </w:rPr>
        <w:t>产业布局的影响因素</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3、</w:t>
      </w:r>
      <w:r w:rsidRPr="005D0545">
        <w:rPr>
          <w:rFonts w:ascii="仿宋_GB2312" w:eastAsia="仿宋_GB2312" w:hAnsi="宋体" w:hint="eastAsia"/>
          <w:sz w:val="32"/>
          <w:szCs w:val="32"/>
          <w:lang w:bidi="hi-IN"/>
        </w:rPr>
        <w:t>产业布局的实践</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九</w:t>
      </w: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产业管理</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1、</w:t>
      </w:r>
      <w:r w:rsidRPr="005D0545">
        <w:rPr>
          <w:rFonts w:ascii="仿宋_GB2312" w:eastAsia="仿宋_GB2312" w:hAnsi="宋体" w:hint="eastAsia"/>
          <w:sz w:val="32"/>
          <w:szCs w:val="32"/>
          <w:lang w:bidi="hi-IN"/>
        </w:rPr>
        <w:t>产业政策理论</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2、</w:t>
      </w:r>
      <w:r w:rsidRPr="005D0545">
        <w:rPr>
          <w:rFonts w:ascii="仿宋_GB2312" w:eastAsia="仿宋_GB2312" w:hAnsi="宋体" w:hint="eastAsia"/>
          <w:sz w:val="32"/>
          <w:szCs w:val="32"/>
          <w:lang w:bidi="hi-IN"/>
        </w:rPr>
        <w:t>产业规制和行业管理的主要内容</w:t>
      </w:r>
      <w:r>
        <w:rPr>
          <w:rFonts w:ascii="仿宋_GB2312" w:eastAsia="仿宋_GB2312" w:hAnsi="宋体" w:hint="eastAsia"/>
          <w:sz w:val="32"/>
          <w:szCs w:val="32"/>
          <w:lang w:bidi="hi-IN"/>
        </w:rPr>
        <w:t>。</w:t>
      </w:r>
    </w:p>
    <w:p w:rsidR="005D0545" w:rsidRP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十</w:t>
      </w:r>
      <w:r>
        <w:rPr>
          <w:rFonts w:ascii="仿宋_GB2312" w:eastAsia="仿宋_GB2312" w:hAnsi="宋体" w:hint="eastAsia"/>
          <w:sz w:val="32"/>
          <w:szCs w:val="32"/>
          <w:lang w:bidi="hi-IN"/>
        </w:rPr>
        <w:t>）</w:t>
      </w:r>
      <w:r w:rsidRPr="005D0545">
        <w:rPr>
          <w:rFonts w:ascii="仿宋_GB2312" w:eastAsia="仿宋_GB2312" w:hAnsi="宋体" w:hint="eastAsia"/>
          <w:sz w:val="32"/>
          <w:szCs w:val="32"/>
          <w:lang w:bidi="hi-IN"/>
        </w:rPr>
        <w:t>产业发展</w:t>
      </w:r>
    </w:p>
    <w:p w:rsidR="005D0545" w:rsidRDefault="005D0545" w:rsidP="005F248D">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1、</w:t>
      </w:r>
      <w:r w:rsidRPr="005D0545">
        <w:rPr>
          <w:rFonts w:ascii="仿宋_GB2312" w:eastAsia="仿宋_GB2312" w:hAnsi="宋体" w:hint="eastAsia"/>
          <w:sz w:val="32"/>
          <w:szCs w:val="32"/>
          <w:lang w:bidi="hi-IN"/>
        </w:rPr>
        <w:t>产业发展理论</w:t>
      </w:r>
      <w:r>
        <w:rPr>
          <w:rFonts w:ascii="仿宋_GB2312" w:eastAsia="仿宋_GB2312" w:hAnsi="宋体" w:hint="eastAsia"/>
          <w:sz w:val="32"/>
          <w:szCs w:val="32"/>
          <w:lang w:bidi="hi-IN"/>
        </w:rPr>
        <w:t>。</w:t>
      </w:r>
    </w:p>
    <w:p w:rsidR="005D0545" w:rsidRPr="005D0545" w:rsidRDefault="005D0545" w:rsidP="00244C8B">
      <w:pPr>
        <w:spacing w:beforeLines="50" w:afterLines="50" w:line="500" w:lineRule="exact"/>
        <w:ind w:firstLineChars="200" w:firstLine="672"/>
        <w:rPr>
          <w:rFonts w:ascii="仿宋_GB2312" w:eastAsia="仿宋_GB2312" w:hAnsi="宋体"/>
          <w:sz w:val="32"/>
          <w:szCs w:val="32"/>
          <w:lang w:bidi="hi-IN"/>
        </w:rPr>
      </w:pPr>
      <w:r>
        <w:rPr>
          <w:rFonts w:ascii="仿宋_GB2312" w:eastAsia="仿宋_GB2312" w:hAnsi="宋体" w:hint="eastAsia"/>
          <w:sz w:val="32"/>
          <w:szCs w:val="32"/>
          <w:lang w:bidi="hi-IN"/>
        </w:rPr>
        <w:t>2、</w:t>
      </w:r>
      <w:r w:rsidRPr="005D0545">
        <w:rPr>
          <w:rFonts w:ascii="仿宋_GB2312" w:eastAsia="仿宋_GB2312" w:hAnsi="宋体" w:hint="eastAsia"/>
          <w:sz w:val="32"/>
          <w:szCs w:val="32"/>
          <w:lang w:bidi="hi-IN"/>
        </w:rPr>
        <w:t>中国产业发展的实践</w:t>
      </w:r>
      <w:r w:rsidR="00027664">
        <w:rPr>
          <w:rFonts w:ascii="仿宋_GB2312" w:eastAsia="仿宋_GB2312" w:hAnsi="宋体" w:hint="eastAsia"/>
          <w:sz w:val="32"/>
          <w:szCs w:val="32"/>
          <w:lang w:bidi="hi-IN"/>
        </w:rPr>
        <w:t>。</w:t>
      </w:r>
    </w:p>
    <w:sectPr w:rsidR="005D0545" w:rsidRPr="005D0545" w:rsidSect="00D506E1">
      <w:footerReference w:type="default" r:id="rId7"/>
      <w:pgSz w:w="12240" w:h="15840"/>
      <w:pgMar w:top="1440" w:right="1440" w:bottom="1440" w:left="1440" w:header="720" w:footer="720"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2D0" w:rsidRDefault="008352D0" w:rsidP="005A3949">
      <w:pPr>
        <w:spacing w:after="0" w:line="240" w:lineRule="auto"/>
      </w:pPr>
      <w:r>
        <w:separator/>
      </w:r>
    </w:p>
  </w:endnote>
  <w:endnote w:type="continuationSeparator" w:id="0">
    <w:p w:rsidR="008352D0" w:rsidRDefault="008352D0" w:rsidP="005A39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panose1 w:val="00000000000000000000"/>
    <w:charset w:val="86"/>
    <w:family w:val="modern"/>
    <w:notTrueType/>
    <w:pitch w:val="variable"/>
    <w:sig w:usb0="00000000" w:usb1="080E0000" w:usb2="00000010" w:usb3="00000000" w:csb0="00040000" w:csb1="00000000"/>
  </w:font>
  <w:font w:name="仿宋_GB2312">
    <w:altName w:val="Malgun Gothic Semilight"/>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73B" w:rsidRDefault="00244C8B">
    <w:pPr>
      <w:pStyle w:val="a4"/>
    </w:pPr>
    <w:fldSimple w:instr="PAGE   \* MERGEFORMAT">
      <w:r w:rsidR="005F248D" w:rsidRPr="005F248D">
        <w:rPr>
          <w:noProof/>
          <w:lang w:val="zh-CN"/>
        </w:rPr>
        <w:t>4</w:t>
      </w:r>
    </w:fldSimple>
  </w:p>
  <w:p w:rsidR="00F8073B" w:rsidRDefault="00F8073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2D0" w:rsidRDefault="008352D0" w:rsidP="005A3949">
      <w:pPr>
        <w:spacing w:after="0" w:line="240" w:lineRule="auto"/>
      </w:pPr>
      <w:r>
        <w:separator/>
      </w:r>
    </w:p>
  </w:footnote>
  <w:footnote w:type="continuationSeparator" w:id="0">
    <w:p w:rsidR="008352D0" w:rsidRDefault="008352D0" w:rsidP="005A39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21FD9"/>
    <w:multiLevelType w:val="hybridMultilevel"/>
    <w:tmpl w:val="0FB02430"/>
    <w:lvl w:ilvl="0" w:tplc="0554C09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ACD41B2"/>
    <w:multiLevelType w:val="hybridMultilevel"/>
    <w:tmpl w:val="88D6E242"/>
    <w:lvl w:ilvl="0" w:tplc="52944DA8">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nsid w:val="2E8738D0"/>
    <w:multiLevelType w:val="hybridMultilevel"/>
    <w:tmpl w:val="B65ECAE6"/>
    <w:lvl w:ilvl="0" w:tplc="64547040">
      <w:start w:val="1"/>
      <w:numFmt w:val="decimal"/>
      <w:lvlText w:val="%1、"/>
      <w:lvlJc w:val="left"/>
      <w:pPr>
        <w:ind w:left="1680" w:hanging="360"/>
      </w:pPr>
      <w:rPr>
        <w:rFonts w:hint="default"/>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3">
    <w:nsid w:val="2F284055"/>
    <w:multiLevelType w:val="hybridMultilevel"/>
    <w:tmpl w:val="19CACED6"/>
    <w:lvl w:ilvl="0" w:tplc="AE90809A">
      <w:start w:val="1"/>
      <w:numFmt w:val="japaneseCounting"/>
      <w:lvlText w:val="（%1）"/>
      <w:lvlJc w:val="left"/>
      <w:pPr>
        <w:ind w:left="1236" w:hanging="756"/>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nsid w:val="31B93FB5"/>
    <w:multiLevelType w:val="hybridMultilevel"/>
    <w:tmpl w:val="060C4EF4"/>
    <w:lvl w:ilvl="0" w:tplc="43AA4CB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35AA7BBF"/>
    <w:multiLevelType w:val="hybridMultilevel"/>
    <w:tmpl w:val="32ECED06"/>
    <w:lvl w:ilvl="0" w:tplc="52FCF13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41F108BB"/>
    <w:multiLevelType w:val="hybridMultilevel"/>
    <w:tmpl w:val="A0883258"/>
    <w:lvl w:ilvl="0" w:tplc="8CAE76F2">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nsid w:val="4AF2696F"/>
    <w:multiLevelType w:val="hybridMultilevel"/>
    <w:tmpl w:val="C92E7A9E"/>
    <w:lvl w:ilvl="0" w:tplc="587888A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4D655247"/>
    <w:multiLevelType w:val="hybridMultilevel"/>
    <w:tmpl w:val="D18680E2"/>
    <w:lvl w:ilvl="0" w:tplc="1EB432F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DE8555B"/>
    <w:multiLevelType w:val="hybridMultilevel"/>
    <w:tmpl w:val="78220BE4"/>
    <w:lvl w:ilvl="0" w:tplc="76563B1C">
      <w:start w:val="1"/>
      <w:numFmt w:val="chineseCountingThousand"/>
      <w:lvlText w:val="（%1）"/>
      <w:lvlJc w:val="left"/>
      <w:pPr>
        <w:ind w:left="720" w:hanging="360"/>
      </w:pPr>
      <w:rPr>
        <w:rFonts w:hint="default"/>
      </w:rPr>
    </w:lvl>
    <w:lvl w:ilvl="1" w:tplc="04090019">
      <w:start w:val="1"/>
      <w:numFmt w:val="low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2F1A32"/>
    <w:multiLevelType w:val="hybridMultilevel"/>
    <w:tmpl w:val="5AB07A2C"/>
    <w:lvl w:ilvl="0" w:tplc="BEB6FC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3C726F3"/>
    <w:multiLevelType w:val="hybridMultilevel"/>
    <w:tmpl w:val="8B3263E0"/>
    <w:lvl w:ilvl="0" w:tplc="29DC1F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5BC2C42"/>
    <w:multiLevelType w:val="hybridMultilevel"/>
    <w:tmpl w:val="78220BE4"/>
    <w:lvl w:ilvl="0" w:tplc="76563B1C">
      <w:start w:val="1"/>
      <w:numFmt w:val="chineseCountingThousand"/>
      <w:lvlText w:val="（%1）"/>
      <w:lvlJc w:val="left"/>
      <w:pPr>
        <w:ind w:left="720" w:hanging="360"/>
      </w:pPr>
      <w:rPr>
        <w:rFonts w:hint="default"/>
      </w:rPr>
    </w:lvl>
    <w:lvl w:ilvl="1" w:tplc="04090019">
      <w:start w:val="1"/>
      <w:numFmt w:val="low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3C46C2"/>
    <w:multiLevelType w:val="hybridMultilevel"/>
    <w:tmpl w:val="A9D84EB8"/>
    <w:lvl w:ilvl="0" w:tplc="76563B1C">
      <w:start w:val="1"/>
      <w:numFmt w:val="chineseCountingThousand"/>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4A28CE"/>
    <w:multiLevelType w:val="hybridMultilevel"/>
    <w:tmpl w:val="ADB0EA68"/>
    <w:lvl w:ilvl="0" w:tplc="9558E7A8">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5">
    <w:nsid w:val="77D626B9"/>
    <w:multiLevelType w:val="hybridMultilevel"/>
    <w:tmpl w:val="2C5C467E"/>
    <w:lvl w:ilvl="0" w:tplc="0C7C77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ECD5DB2"/>
    <w:multiLevelType w:val="hybridMultilevel"/>
    <w:tmpl w:val="BA281982"/>
    <w:lvl w:ilvl="0" w:tplc="E97E0DD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9"/>
  </w:num>
  <w:num w:numId="2">
    <w:abstractNumId w:val="12"/>
  </w:num>
  <w:num w:numId="3">
    <w:abstractNumId w:val="13"/>
  </w:num>
  <w:num w:numId="4">
    <w:abstractNumId w:val="3"/>
  </w:num>
  <w:num w:numId="5">
    <w:abstractNumId w:val="8"/>
  </w:num>
  <w:num w:numId="6">
    <w:abstractNumId w:val="2"/>
  </w:num>
  <w:num w:numId="7">
    <w:abstractNumId w:val="7"/>
  </w:num>
  <w:num w:numId="8">
    <w:abstractNumId w:val="15"/>
  </w:num>
  <w:num w:numId="9">
    <w:abstractNumId w:val="1"/>
  </w:num>
  <w:num w:numId="10">
    <w:abstractNumId w:val="4"/>
  </w:num>
  <w:num w:numId="11">
    <w:abstractNumId w:val="11"/>
  </w:num>
  <w:num w:numId="12">
    <w:abstractNumId w:val="14"/>
  </w:num>
  <w:num w:numId="13">
    <w:abstractNumId w:val="0"/>
  </w:num>
  <w:num w:numId="14">
    <w:abstractNumId w:val="10"/>
  </w:num>
  <w:num w:numId="15">
    <w:abstractNumId w:val="16"/>
  </w:num>
  <w:num w:numId="16">
    <w:abstractNumId w:val="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5A3949"/>
    <w:rsid w:val="00010F63"/>
    <w:rsid w:val="000135B8"/>
    <w:rsid w:val="00021238"/>
    <w:rsid w:val="00027664"/>
    <w:rsid w:val="00027EE0"/>
    <w:rsid w:val="0003131A"/>
    <w:rsid w:val="000369B0"/>
    <w:rsid w:val="000404AC"/>
    <w:rsid w:val="000574D6"/>
    <w:rsid w:val="000665D5"/>
    <w:rsid w:val="00066DD6"/>
    <w:rsid w:val="0007669B"/>
    <w:rsid w:val="0007794D"/>
    <w:rsid w:val="00080DEB"/>
    <w:rsid w:val="000814E3"/>
    <w:rsid w:val="00087C21"/>
    <w:rsid w:val="00087F52"/>
    <w:rsid w:val="00091710"/>
    <w:rsid w:val="000A020D"/>
    <w:rsid w:val="000A1B7D"/>
    <w:rsid w:val="000A2F11"/>
    <w:rsid w:val="000D28D4"/>
    <w:rsid w:val="000E35BF"/>
    <w:rsid w:val="000E6F3F"/>
    <w:rsid w:val="00105B0F"/>
    <w:rsid w:val="00111AB1"/>
    <w:rsid w:val="00116C74"/>
    <w:rsid w:val="001330D7"/>
    <w:rsid w:val="0013334D"/>
    <w:rsid w:val="001725C3"/>
    <w:rsid w:val="00181158"/>
    <w:rsid w:val="00190665"/>
    <w:rsid w:val="00194889"/>
    <w:rsid w:val="001A6161"/>
    <w:rsid w:val="001D0A89"/>
    <w:rsid w:val="001D3689"/>
    <w:rsid w:val="00212456"/>
    <w:rsid w:val="0021792D"/>
    <w:rsid w:val="00226C83"/>
    <w:rsid w:val="002412B0"/>
    <w:rsid w:val="00244C8B"/>
    <w:rsid w:val="002504ED"/>
    <w:rsid w:val="00251CBC"/>
    <w:rsid w:val="00255B84"/>
    <w:rsid w:val="00256855"/>
    <w:rsid w:val="00261938"/>
    <w:rsid w:val="00263EE8"/>
    <w:rsid w:val="00273341"/>
    <w:rsid w:val="002A1D2E"/>
    <w:rsid w:val="002A4BBD"/>
    <w:rsid w:val="002B1A41"/>
    <w:rsid w:val="002B5AE5"/>
    <w:rsid w:val="002C6E8E"/>
    <w:rsid w:val="002E4F5E"/>
    <w:rsid w:val="002E4FFD"/>
    <w:rsid w:val="002F6261"/>
    <w:rsid w:val="00306DC0"/>
    <w:rsid w:val="00312547"/>
    <w:rsid w:val="00331D6D"/>
    <w:rsid w:val="003419B0"/>
    <w:rsid w:val="00356899"/>
    <w:rsid w:val="00381F12"/>
    <w:rsid w:val="00397EC5"/>
    <w:rsid w:val="003B67BC"/>
    <w:rsid w:val="003D7241"/>
    <w:rsid w:val="003E1869"/>
    <w:rsid w:val="003F5BDB"/>
    <w:rsid w:val="004072EC"/>
    <w:rsid w:val="004131E4"/>
    <w:rsid w:val="0044194A"/>
    <w:rsid w:val="0044507E"/>
    <w:rsid w:val="00447FC9"/>
    <w:rsid w:val="004619CB"/>
    <w:rsid w:val="004717D5"/>
    <w:rsid w:val="0047297F"/>
    <w:rsid w:val="004E5087"/>
    <w:rsid w:val="004E693C"/>
    <w:rsid w:val="004F2B32"/>
    <w:rsid w:val="004F36BB"/>
    <w:rsid w:val="004F4767"/>
    <w:rsid w:val="005069B6"/>
    <w:rsid w:val="005253BD"/>
    <w:rsid w:val="00544686"/>
    <w:rsid w:val="005A3949"/>
    <w:rsid w:val="005A4DBD"/>
    <w:rsid w:val="005B2C55"/>
    <w:rsid w:val="005D0545"/>
    <w:rsid w:val="005E03E3"/>
    <w:rsid w:val="005E096C"/>
    <w:rsid w:val="005E1552"/>
    <w:rsid w:val="005E5CB7"/>
    <w:rsid w:val="005F248D"/>
    <w:rsid w:val="005F39CE"/>
    <w:rsid w:val="005F3C29"/>
    <w:rsid w:val="0060049F"/>
    <w:rsid w:val="006058C3"/>
    <w:rsid w:val="00630A13"/>
    <w:rsid w:val="006477DA"/>
    <w:rsid w:val="00651F88"/>
    <w:rsid w:val="006541B0"/>
    <w:rsid w:val="00672539"/>
    <w:rsid w:val="00673670"/>
    <w:rsid w:val="00676AE8"/>
    <w:rsid w:val="00686D22"/>
    <w:rsid w:val="006A4B33"/>
    <w:rsid w:val="006C5124"/>
    <w:rsid w:val="006D3662"/>
    <w:rsid w:val="006D6807"/>
    <w:rsid w:val="006D7798"/>
    <w:rsid w:val="006D7990"/>
    <w:rsid w:val="006F1EED"/>
    <w:rsid w:val="007056C2"/>
    <w:rsid w:val="007149D2"/>
    <w:rsid w:val="00726B6E"/>
    <w:rsid w:val="007341F8"/>
    <w:rsid w:val="00750094"/>
    <w:rsid w:val="00755FC7"/>
    <w:rsid w:val="00756BAF"/>
    <w:rsid w:val="0078534B"/>
    <w:rsid w:val="007A10E6"/>
    <w:rsid w:val="007A4B18"/>
    <w:rsid w:val="007D52ED"/>
    <w:rsid w:val="007E11BB"/>
    <w:rsid w:val="007E45B8"/>
    <w:rsid w:val="007E5579"/>
    <w:rsid w:val="008067F6"/>
    <w:rsid w:val="00832019"/>
    <w:rsid w:val="008352D0"/>
    <w:rsid w:val="0083746E"/>
    <w:rsid w:val="0085155E"/>
    <w:rsid w:val="00852EEF"/>
    <w:rsid w:val="00856D27"/>
    <w:rsid w:val="00873234"/>
    <w:rsid w:val="00875922"/>
    <w:rsid w:val="0088452C"/>
    <w:rsid w:val="008861EA"/>
    <w:rsid w:val="008972FA"/>
    <w:rsid w:val="008A3043"/>
    <w:rsid w:val="008C347D"/>
    <w:rsid w:val="008E3978"/>
    <w:rsid w:val="008E4172"/>
    <w:rsid w:val="008F108C"/>
    <w:rsid w:val="008F55BE"/>
    <w:rsid w:val="008F5CA7"/>
    <w:rsid w:val="00912FCF"/>
    <w:rsid w:val="0091463D"/>
    <w:rsid w:val="009240E5"/>
    <w:rsid w:val="00924BB1"/>
    <w:rsid w:val="00933BA5"/>
    <w:rsid w:val="009364D1"/>
    <w:rsid w:val="00950916"/>
    <w:rsid w:val="0095490F"/>
    <w:rsid w:val="00963341"/>
    <w:rsid w:val="00964B39"/>
    <w:rsid w:val="00981531"/>
    <w:rsid w:val="00981B5F"/>
    <w:rsid w:val="009A0406"/>
    <w:rsid w:val="009A7BF2"/>
    <w:rsid w:val="009C21CA"/>
    <w:rsid w:val="009D15F9"/>
    <w:rsid w:val="009F7B87"/>
    <w:rsid w:val="00A24DE0"/>
    <w:rsid w:val="00A33BE7"/>
    <w:rsid w:val="00A34AFB"/>
    <w:rsid w:val="00A651BA"/>
    <w:rsid w:val="00A6559E"/>
    <w:rsid w:val="00A81F8C"/>
    <w:rsid w:val="00A831B2"/>
    <w:rsid w:val="00A86696"/>
    <w:rsid w:val="00A927B5"/>
    <w:rsid w:val="00A93F1E"/>
    <w:rsid w:val="00A97979"/>
    <w:rsid w:val="00AB11D3"/>
    <w:rsid w:val="00AF7E69"/>
    <w:rsid w:val="00B00093"/>
    <w:rsid w:val="00B52ECD"/>
    <w:rsid w:val="00B62D5D"/>
    <w:rsid w:val="00B64F13"/>
    <w:rsid w:val="00B75C22"/>
    <w:rsid w:val="00B806D4"/>
    <w:rsid w:val="00B94222"/>
    <w:rsid w:val="00B95084"/>
    <w:rsid w:val="00BA641D"/>
    <w:rsid w:val="00BB293D"/>
    <w:rsid w:val="00BB5CE8"/>
    <w:rsid w:val="00BE1D99"/>
    <w:rsid w:val="00C2148F"/>
    <w:rsid w:val="00C3760E"/>
    <w:rsid w:val="00C42928"/>
    <w:rsid w:val="00C60278"/>
    <w:rsid w:val="00C60B53"/>
    <w:rsid w:val="00C73154"/>
    <w:rsid w:val="00C84187"/>
    <w:rsid w:val="00C86964"/>
    <w:rsid w:val="00C920EA"/>
    <w:rsid w:val="00C93F6C"/>
    <w:rsid w:val="00CA00D4"/>
    <w:rsid w:val="00CA7590"/>
    <w:rsid w:val="00CB3CE4"/>
    <w:rsid w:val="00CB72BA"/>
    <w:rsid w:val="00CB74AE"/>
    <w:rsid w:val="00CC0CEF"/>
    <w:rsid w:val="00CC411A"/>
    <w:rsid w:val="00CD01D2"/>
    <w:rsid w:val="00CD503D"/>
    <w:rsid w:val="00CD63B4"/>
    <w:rsid w:val="00CE7EE4"/>
    <w:rsid w:val="00CF5308"/>
    <w:rsid w:val="00CF61EB"/>
    <w:rsid w:val="00CF6AEA"/>
    <w:rsid w:val="00D01786"/>
    <w:rsid w:val="00D4633B"/>
    <w:rsid w:val="00D46D3E"/>
    <w:rsid w:val="00D46DA8"/>
    <w:rsid w:val="00D5014E"/>
    <w:rsid w:val="00D506E1"/>
    <w:rsid w:val="00D568A1"/>
    <w:rsid w:val="00D62ED6"/>
    <w:rsid w:val="00D67CD6"/>
    <w:rsid w:val="00D94645"/>
    <w:rsid w:val="00DA0D1B"/>
    <w:rsid w:val="00DA6CD4"/>
    <w:rsid w:val="00DB2E24"/>
    <w:rsid w:val="00DC1DFD"/>
    <w:rsid w:val="00DC3951"/>
    <w:rsid w:val="00DC5F02"/>
    <w:rsid w:val="00DE445D"/>
    <w:rsid w:val="00DE7C20"/>
    <w:rsid w:val="00DF040D"/>
    <w:rsid w:val="00DF14D2"/>
    <w:rsid w:val="00E23DEB"/>
    <w:rsid w:val="00E357C7"/>
    <w:rsid w:val="00E4469A"/>
    <w:rsid w:val="00E65E3D"/>
    <w:rsid w:val="00E708D7"/>
    <w:rsid w:val="00E973C5"/>
    <w:rsid w:val="00EB1965"/>
    <w:rsid w:val="00EC4525"/>
    <w:rsid w:val="00EE7907"/>
    <w:rsid w:val="00F2439C"/>
    <w:rsid w:val="00F2684D"/>
    <w:rsid w:val="00F308D9"/>
    <w:rsid w:val="00F36A83"/>
    <w:rsid w:val="00F7013B"/>
    <w:rsid w:val="00F7181C"/>
    <w:rsid w:val="00F7387A"/>
    <w:rsid w:val="00F8073B"/>
    <w:rsid w:val="00F82C7E"/>
    <w:rsid w:val="00F94676"/>
    <w:rsid w:val="00F94792"/>
    <w:rsid w:val="00F97D3C"/>
    <w:rsid w:val="00FA2AAD"/>
    <w:rsid w:val="00FB5002"/>
    <w:rsid w:val="00FC1F53"/>
    <w:rsid w:val="00FC1FFC"/>
    <w:rsid w:val="00FC356E"/>
    <w:rsid w:val="00FC5C32"/>
    <w:rsid w:val="00FD3FE2"/>
    <w:rsid w:val="00FD4975"/>
    <w:rsid w:val="00FE4CD9"/>
    <w:rsid w:val="00FE7B04"/>
    <w:rsid w:val="00FF3806"/>
    <w:rsid w:val="00FF65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6E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A3949"/>
    <w:pPr>
      <w:tabs>
        <w:tab w:val="center" w:pos="4680"/>
        <w:tab w:val="right" w:pos="9360"/>
      </w:tabs>
      <w:spacing w:after="0" w:line="240" w:lineRule="auto"/>
    </w:pPr>
  </w:style>
  <w:style w:type="character" w:customStyle="1" w:styleId="Char">
    <w:name w:val="页眉 Char"/>
    <w:basedOn w:val="a0"/>
    <w:link w:val="a3"/>
    <w:uiPriority w:val="99"/>
    <w:rsid w:val="005A3949"/>
  </w:style>
  <w:style w:type="paragraph" w:styleId="a4">
    <w:name w:val="footer"/>
    <w:basedOn w:val="a"/>
    <w:link w:val="Char0"/>
    <w:uiPriority w:val="99"/>
    <w:unhideWhenUsed/>
    <w:rsid w:val="005A3949"/>
    <w:pPr>
      <w:tabs>
        <w:tab w:val="center" w:pos="4680"/>
        <w:tab w:val="right" w:pos="9360"/>
      </w:tabs>
      <w:spacing w:after="0" w:line="240" w:lineRule="auto"/>
    </w:pPr>
  </w:style>
  <w:style w:type="character" w:customStyle="1" w:styleId="Char0">
    <w:name w:val="页脚 Char"/>
    <w:basedOn w:val="a0"/>
    <w:link w:val="a4"/>
    <w:uiPriority w:val="99"/>
    <w:rsid w:val="005A3949"/>
  </w:style>
  <w:style w:type="character" w:styleId="a5">
    <w:name w:val="annotation reference"/>
    <w:uiPriority w:val="99"/>
    <w:semiHidden/>
    <w:unhideWhenUsed/>
    <w:rsid w:val="002F6261"/>
    <w:rPr>
      <w:sz w:val="16"/>
      <w:szCs w:val="16"/>
    </w:rPr>
  </w:style>
  <w:style w:type="paragraph" w:styleId="a6">
    <w:name w:val="annotation text"/>
    <w:basedOn w:val="a"/>
    <w:link w:val="Char1"/>
    <w:uiPriority w:val="99"/>
    <w:semiHidden/>
    <w:unhideWhenUsed/>
    <w:rsid w:val="002F6261"/>
    <w:rPr>
      <w:sz w:val="20"/>
      <w:szCs w:val="20"/>
    </w:rPr>
  </w:style>
  <w:style w:type="character" w:customStyle="1" w:styleId="Char1">
    <w:name w:val="批注文字 Char"/>
    <w:basedOn w:val="a0"/>
    <w:link w:val="a6"/>
    <w:uiPriority w:val="99"/>
    <w:semiHidden/>
    <w:rsid w:val="002F6261"/>
  </w:style>
  <w:style w:type="paragraph" w:styleId="a7">
    <w:name w:val="annotation subject"/>
    <w:basedOn w:val="a6"/>
    <w:next w:val="a6"/>
    <w:link w:val="Char2"/>
    <w:uiPriority w:val="99"/>
    <w:semiHidden/>
    <w:unhideWhenUsed/>
    <w:rsid w:val="002F6261"/>
    <w:rPr>
      <w:b/>
      <w:bCs/>
    </w:rPr>
  </w:style>
  <w:style w:type="character" w:customStyle="1" w:styleId="Char2">
    <w:name w:val="批注主题 Char"/>
    <w:link w:val="a7"/>
    <w:uiPriority w:val="99"/>
    <w:semiHidden/>
    <w:rsid w:val="002F6261"/>
    <w:rPr>
      <w:b/>
      <w:bCs/>
    </w:rPr>
  </w:style>
  <w:style w:type="paragraph" w:styleId="a8">
    <w:name w:val="Balloon Text"/>
    <w:basedOn w:val="a"/>
    <w:link w:val="Char3"/>
    <w:uiPriority w:val="99"/>
    <w:semiHidden/>
    <w:unhideWhenUsed/>
    <w:rsid w:val="002F6261"/>
    <w:pPr>
      <w:spacing w:after="0" w:line="240" w:lineRule="auto"/>
    </w:pPr>
    <w:rPr>
      <w:rFonts w:ascii="微软雅黑" w:eastAsia="微软雅黑"/>
      <w:sz w:val="18"/>
      <w:szCs w:val="18"/>
    </w:rPr>
  </w:style>
  <w:style w:type="character" w:customStyle="1" w:styleId="Char3">
    <w:name w:val="批注框文本 Char"/>
    <w:link w:val="a8"/>
    <w:uiPriority w:val="99"/>
    <w:semiHidden/>
    <w:rsid w:val="002F6261"/>
    <w:rPr>
      <w:rFonts w:ascii="微软雅黑" w:eastAsia="微软雅黑"/>
      <w:sz w:val="18"/>
      <w:szCs w:val="18"/>
    </w:rPr>
  </w:style>
  <w:style w:type="character" w:styleId="a9">
    <w:name w:val="Hyperlink"/>
    <w:basedOn w:val="a0"/>
    <w:rsid w:val="00D46D3E"/>
    <w:rPr>
      <w:color w:val="0000FF"/>
      <w:u w:val="single"/>
    </w:rPr>
  </w:style>
  <w:style w:type="character" w:customStyle="1" w:styleId="Char4">
    <w:name w:val="大纲正文 Char"/>
    <w:basedOn w:val="a0"/>
    <w:link w:val="aa"/>
    <w:locked/>
    <w:rsid w:val="00832019"/>
    <w:rPr>
      <w:rFonts w:ascii="宋体" w:eastAsia="宋体" w:hAnsi="宋体"/>
      <w:color w:val="000000"/>
      <w:kern w:val="2"/>
      <w:sz w:val="24"/>
      <w:szCs w:val="24"/>
      <w:lang w:val="en-US" w:eastAsia="zh-CN" w:bidi="ar-SA"/>
    </w:rPr>
  </w:style>
  <w:style w:type="paragraph" w:customStyle="1" w:styleId="aa">
    <w:name w:val="大纲正文"/>
    <w:basedOn w:val="a"/>
    <w:link w:val="Char4"/>
    <w:rsid w:val="00832019"/>
    <w:pPr>
      <w:widowControl w:val="0"/>
      <w:spacing w:after="0" w:line="400" w:lineRule="exact"/>
      <w:ind w:firstLineChars="200" w:firstLine="200"/>
      <w:jc w:val="both"/>
    </w:pPr>
    <w:rPr>
      <w:rFonts w:ascii="宋体" w:hAnsi="宋体"/>
      <w:color w:val="000000"/>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172</Words>
  <Characters>982</Characters>
  <Application>Microsoft Office Word</Application>
  <DocSecurity>0</DocSecurity>
  <Lines>8</Lines>
  <Paragraphs>2</Paragraphs>
  <ScaleCrop>false</ScaleCrop>
  <Company>Microsoft</Company>
  <LinksUpToDate>false</LinksUpToDate>
  <CharactersWithSpaces>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西方经济学部分</dc:title>
  <dc:creator>Jianjiang</dc:creator>
  <cp:lastModifiedBy>读者</cp:lastModifiedBy>
  <cp:revision>6</cp:revision>
  <dcterms:created xsi:type="dcterms:W3CDTF">2016-05-12T02:03:00Z</dcterms:created>
  <dcterms:modified xsi:type="dcterms:W3CDTF">2016-09-29T00:44:00Z</dcterms:modified>
</cp:coreProperties>
</file>