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003" w:rsidRPr="002E5978" w:rsidRDefault="000F5003" w:rsidP="000F5003">
      <w:pPr>
        <w:spacing w:line="220" w:lineRule="atLeast"/>
        <w:jc w:val="center"/>
        <w:rPr>
          <w:sz w:val="30"/>
          <w:szCs w:val="30"/>
        </w:rPr>
      </w:pPr>
      <w:r w:rsidRPr="002E5978">
        <w:rPr>
          <w:rFonts w:ascii="华文仿宋" w:eastAsia="华文仿宋" w:hAnsi="Simsun" w:cs="宋体" w:hint="eastAsia"/>
          <w:color w:val="000000"/>
          <w:sz w:val="28"/>
          <w:szCs w:val="28"/>
        </w:rPr>
        <w:t>   </w:t>
      </w:r>
      <w:r w:rsidRPr="002E5978">
        <w:rPr>
          <w:rFonts w:ascii="Simsun" w:hAnsi="Simsun"/>
          <w:b/>
          <w:bCs/>
          <w:color w:val="000000"/>
          <w:sz w:val="30"/>
          <w:szCs w:val="30"/>
          <w:shd w:val="clear" w:color="auto" w:fill="FFFFFF"/>
        </w:rPr>
        <w:t>关于</w:t>
      </w:r>
      <w:r w:rsidR="00CE4204">
        <w:rPr>
          <w:rFonts w:ascii="Simsun" w:hAnsi="Simsun" w:hint="eastAsia"/>
          <w:b/>
          <w:bCs/>
          <w:color w:val="000000"/>
          <w:sz w:val="30"/>
          <w:szCs w:val="30"/>
          <w:shd w:val="clear" w:color="auto" w:fill="FFFFFF"/>
        </w:rPr>
        <w:t>全面</w:t>
      </w:r>
      <w:r w:rsidRPr="002E5978">
        <w:rPr>
          <w:rFonts w:ascii="Simsun" w:hAnsi="Simsun"/>
          <w:b/>
          <w:bCs/>
          <w:color w:val="000000"/>
          <w:sz w:val="30"/>
          <w:szCs w:val="30"/>
          <w:shd w:val="clear" w:color="auto" w:fill="FFFFFF"/>
        </w:rPr>
        <w:t>更新教育部学位中心专家库信息的通知</w:t>
      </w:r>
    </w:p>
    <w:p w:rsidR="000F5003" w:rsidRPr="002E5978" w:rsidRDefault="000F5003" w:rsidP="000F5003">
      <w:pPr>
        <w:shd w:val="clear" w:color="auto" w:fill="FFFFFF"/>
        <w:adjustRightInd/>
        <w:snapToGrid/>
        <w:spacing w:after="0" w:line="270" w:lineRule="atLeast"/>
        <w:ind w:left="6021" w:hanging="5460"/>
        <w:rPr>
          <w:rFonts w:ascii="Simsun" w:eastAsia="宋体" w:hAnsi="Simsun" w:cs="宋体" w:hint="eastAsia"/>
          <w:color w:val="000000"/>
          <w:sz w:val="18"/>
          <w:szCs w:val="18"/>
        </w:rPr>
      </w:pPr>
      <w:r w:rsidRPr="002E5978">
        <w:rPr>
          <w:rFonts w:ascii="华文仿宋" w:eastAsia="华文仿宋" w:hAnsi="Simsun" w:cs="宋体" w:hint="eastAsia"/>
          <w:color w:val="000000"/>
          <w:sz w:val="28"/>
          <w:szCs w:val="28"/>
        </w:rPr>
        <w:t>                                  </w:t>
      </w:r>
      <w:r w:rsidRPr="002E5978">
        <w:rPr>
          <w:rFonts w:ascii="华文仿宋" w:eastAsia="华文仿宋" w:hAnsi="Simsun" w:cs="宋体" w:hint="eastAsia"/>
          <w:color w:val="000000"/>
          <w:sz w:val="28"/>
          <w:szCs w:val="28"/>
        </w:rPr>
        <w:t xml:space="preserve"> </w:t>
      </w:r>
      <w:r w:rsidRPr="002E5978">
        <w:rPr>
          <w:rFonts w:ascii="华文仿宋" w:eastAsia="华文仿宋" w:hAnsi="Simsun" w:cs="宋体" w:hint="eastAsia"/>
          <w:color w:val="000000"/>
          <w:sz w:val="28"/>
          <w:szCs w:val="28"/>
        </w:rPr>
        <w:t>                      </w:t>
      </w:r>
      <w:r>
        <w:rPr>
          <w:rFonts w:ascii="华文仿宋" w:eastAsia="华文仿宋" w:hAnsi="Simsun" w:cs="宋体" w:hint="eastAsia"/>
          <w:color w:val="000000"/>
          <w:sz w:val="28"/>
          <w:szCs w:val="28"/>
        </w:rPr>
        <w:t>                      </w:t>
      </w:r>
    </w:p>
    <w:p w:rsidR="000F5003" w:rsidRPr="000F5003" w:rsidRDefault="000F5003" w:rsidP="000F5003">
      <w:pPr>
        <w:pStyle w:val="a4"/>
        <w:shd w:val="clear" w:color="auto" w:fill="FFFFFF"/>
        <w:spacing w:before="0" w:beforeAutospacing="0" w:after="0" w:afterAutospacing="0" w:line="480" w:lineRule="exact"/>
        <w:ind w:left="150" w:right="150"/>
        <w:rPr>
          <w:rFonts w:ascii="仿宋" w:eastAsia="仿宋" w:hAnsi="仿宋" w:cs="Times New Roman"/>
          <w:color w:val="333333"/>
          <w:sz w:val="32"/>
          <w:szCs w:val="32"/>
        </w:rPr>
      </w:pPr>
      <w:r w:rsidRPr="002E5978">
        <w:rPr>
          <w:rFonts w:ascii="仿宋" w:eastAsia="仿宋" w:hAnsi="Simsun" w:hint="eastAsia"/>
          <w:color w:val="000000"/>
          <w:sz w:val="32"/>
          <w:szCs w:val="32"/>
        </w:rPr>
        <w:t> </w:t>
      </w:r>
      <w:r w:rsidRPr="000F5003">
        <w:rPr>
          <w:rFonts w:ascii="仿宋" w:eastAsia="仿宋" w:hAnsi="仿宋" w:cs="Times New Roman" w:hint="eastAsia"/>
          <w:color w:val="333333"/>
          <w:sz w:val="32"/>
          <w:szCs w:val="32"/>
        </w:rPr>
        <w:t>各</w:t>
      </w:r>
      <w:r w:rsidR="00947802">
        <w:rPr>
          <w:rFonts w:ascii="仿宋" w:eastAsia="仿宋" w:hAnsi="仿宋" w:cs="Times New Roman" w:hint="eastAsia"/>
          <w:color w:val="333333"/>
          <w:sz w:val="32"/>
          <w:szCs w:val="32"/>
        </w:rPr>
        <w:t>授权学科与专业学位点</w:t>
      </w:r>
      <w:r w:rsidRPr="000F5003">
        <w:rPr>
          <w:rFonts w:ascii="仿宋" w:eastAsia="仿宋" w:hAnsi="仿宋" w:cs="Times New Roman" w:hint="eastAsia"/>
          <w:color w:val="333333"/>
          <w:sz w:val="32"/>
          <w:szCs w:val="32"/>
        </w:rPr>
        <w:t>：</w:t>
      </w:r>
    </w:p>
    <w:p w:rsidR="000F5003" w:rsidRPr="000F5003" w:rsidRDefault="000F5003" w:rsidP="000F5003">
      <w:pPr>
        <w:pStyle w:val="a4"/>
        <w:shd w:val="clear" w:color="auto" w:fill="FFFFFF"/>
        <w:spacing w:before="0" w:beforeAutospacing="0" w:after="0" w:afterAutospacing="0" w:line="480" w:lineRule="exact"/>
        <w:ind w:left="150" w:right="150" w:firstLine="645"/>
        <w:rPr>
          <w:rFonts w:ascii="仿宋" w:eastAsia="仿宋" w:hAnsi="仿宋" w:cs="Times New Roman"/>
          <w:color w:val="333333"/>
          <w:sz w:val="32"/>
          <w:szCs w:val="32"/>
        </w:rPr>
      </w:pPr>
      <w:r w:rsidRPr="000F5003">
        <w:rPr>
          <w:rFonts w:ascii="仿宋" w:eastAsia="仿宋" w:hAnsi="仿宋" w:cs="Times New Roman" w:hint="eastAsia"/>
          <w:color w:val="333333"/>
          <w:sz w:val="32"/>
          <w:szCs w:val="32"/>
        </w:rPr>
        <w:t>根据教育部学位与研究生教育发展中心《关于更新专家信息库的函》（学位中心〔2016〕90号）文件精神，为提高我校专家在一级学科水平评估、专业学位水平评估以及学位论文评审等工作中的参与度，特对学校现有学位与研究生教育专家信息库进行全面更新。现将有关事宜通知如下：</w:t>
      </w:r>
    </w:p>
    <w:p w:rsidR="000F5003" w:rsidRPr="000F5003" w:rsidRDefault="000F5003" w:rsidP="000F5003">
      <w:pPr>
        <w:pStyle w:val="a4"/>
        <w:shd w:val="clear" w:color="auto" w:fill="FFFFFF"/>
        <w:spacing w:before="0" w:beforeAutospacing="0" w:after="0" w:afterAutospacing="0" w:line="480" w:lineRule="exact"/>
        <w:ind w:left="150" w:right="150" w:firstLine="645"/>
        <w:rPr>
          <w:rFonts w:ascii="仿宋" w:eastAsia="仿宋" w:hAnsi="仿宋" w:cs="Times New Roman"/>
          <w:b/>
          <w:color w:val="333333"/>
          <w:sz w:val="32"/>
          <w:szCs w:val="32"/>
        </w:rPr>
      </w:pPr>
      <w:r w:rsidRPr="000F5003">
        <w:rPr>
          <w:rFonts w:ascii="仿宋" w:eastAsia="仿宋" w:hAnsi="仿宋" w:cs="Times New Roman" w:hint="eastAsia"/>
          <w:b/>
          <w:color w:val="333333"/>
          <w:sz w:val="32"/>
          <w:szCs w:val="32"/>
        </w:rPr>
        <w:t>一、填报范围</w:t>
      </w:r>
    </w:p>
    <w:p w:rsidR="000F5003" w:rsidRPr="000F5003" w:rsidRDefault="000F5003" w:rsidP="000F5003">
      <w:pPr>
        <w:pStyle w:val="a4"/>
        <w:shd w:val="clear" w:color="auto" w:fill="FFFFFF"/>
        <w:spacing w:before="0" w:beforeAutospacing="0" w:after="0" w:afterAutospacing="0" w:line="480" w:lineRule="exact"/>
        <w:ind w:right="150" w:firstLineChars="150" w:firstLine="480"/>
        <w:rPr>
          <w:rFonts w:ascii="仿宋" w:eastAsia="仿宋" w:hAnsi="仿宋" w:cs="Times New Roman"/>
          <w:color w:val="333333"/>
          <w:sz w:val="32"/>
          <w:szCs w:val="32"/>
        </w:rPr>
      </w:pPr>
      <w:r w:rsidRPr="000F5003">
        <w:rPr>
          <w:rFonts w:ascii="仿宋" w:eastAsia="仿宋" w:hAnsi="仿宋" w:cs="Times New Roman" w:hint="eastAsia"/>
          <w:color w:val="333333"/>
          <w:sz w:val="32"/>
          <w:szCs w:val="32"/>
        </w:rPr>
        <w:t>（一）人事关系在本单位的</w:t>
      </w:r>
      <w:r w:rsidR="00CE4204">
        <w:rPr>
          <w:rFonts w:ascii="仿宋" w:eastAsia="仿宋" w:hAnsi="仿宋" w:cs="Times New Roman" w:hint="eastAsia"/>
          <w:color w:val="333333"/>
          <w:sz w:val="32"/>
          <w:szCs w:val="32"/>
        </w:rPr>
        <w:t>所有</w:t>
      </w:r>
      <w:r w:rsidRPr="000F5003">
        <w:rPr>
          <w:rFonts w:ascii="仿宋" w:eastAsia="仿宋" w:hAnsi="仿宋" w:cs="Times New Roman" w:hint="eastAsia"/>
          <w:color w:val="333333"/>
          <w:sz w:val="32"/>
          <w:szCs w:val="32"/>
        </w:rPr>
        <w:t>研究生指导教师；</w:t>
      </w:r>
    </w:p>
    <w:p w:rsidR="000F5003" w:rsidRPr="002E5978" w:rsidRDefault="000F5003" w:rsidP="000F5003">
      <w:pPr>
        <w:shd w:val="clear" w:color="auto" w:fill="FFFFFF"/>
        <w:adjustRightInd/>
        <w:snapToGrid/>
        <w:spacing w:after="0" w:line="480" w:lineRule="exact"/>
        <w:ind w:firstLineChars="150" w:firstLine="480"/>
        <w:rPr>
          <w:rFonts w:ascii="仿宋" w:eastAsia="仿宋" w:hAnsi="仿宋" w:cs="宋体"/>
          <w:color w:val="000000"/>
          <w:sz w:val="32"/>
          <w:szCs w:val="32"/>
        </w:rPr>
      </w:pPr>
      <w:r w:rsidRPr="000F5003">
        <w:rPr>
          <w:rFonts w:ascii="仿宋" w:eastAsia="仿宋" w:hAnsi="仿宋" w:cs="Times New Roman" w:hint="eastAsia"/>
          <w:color w:val="333333"/>
          <w:sz w:val="32"/>
          <w:szCs w:val="32"/>
        </w:rPr>
        <w:t>（二）</w:t>
      </w:r>
      <w:r w:rsidRPr="002E5978">
        <w:rPr>
          <w:rFonts w:ascii="仿宋" w:eastAsia="仿宋" w:hAnsi="仿宋" w:cs="宋体" w:hint="eastAsia"/>
          <w:color w:val="333333"/>
          <w:sz w:val="32"/>
          <w:szCs w:val="32"/>
        </w:rPr>
        <w:t>本单位兼职导师中人事关系在</w:t>
      </w:r>
      <w:r w:rsidR="004F63CB" w:rsidRPr="002E5978">
        <w:rPr>
          <w:rFonts w:ascii="仿宋" w:eastAsia="仿宋" w:hAnsi="仿宋" w:cs="宋体" w:hint="eastAsia"/>
          <w:color w:val="333333"/>
          <w:sz w:val="32"/>
          <w:szCs w:val="32"/>
        </w:rPr>
        <w:t>不</w:t>
      </w:r>
      <w:r w:rsidRPr="002E5978">
        <w:rPr>
          <w:rFonts w:ascii="仿宋" w:eastAsia="仿宋" w:hAnsi="仿宋" w:cs="宋体" w:hint="eastAsia"/>
          <w:color w:val="333333"/>
          <w:sz w:val="32"/>
          <w:szCs w:val="32"/>
        </w:rPr>
        <w:t>具有博士或硕士学位授予权的高校和科研院所的人员</w:t>
      </w:r>
      <w:r w:rsidRPr="000F5003">
        <w:rPr>
          <w:rFonts w:ascii="仿宋" w:eastAsia="仿宋" w:hAnsi="仿宋" w:cs="宋体" w:hint="eastAsia"/>
          <w:color w:val="333333"/>
          <w:sz w:val="32"/>
          <w:szCs w:val="32"/>
        </w:rPr>
        <w:t>；</w:t>
      </w:r>
    </w:p>
    <w:p w:rsidR="000F5003" w:rsidRPr="000F5003" w:rsidRDefault="000F5003" w:rsidP="000F5003">
      <w:pPr>
        <w:pStyle w:val="a4"/>
        <w:shd w:val="clear" w:color="auto" w:fill="FFFFFF"/>
        <w:spacing w:before="0" w:beforeAutospacing="0" w:after="0" w:afterAutospacing="0" w:line="480" w:lineRule="exact"/>
        <w:ind w:left="150" w:right="150" w:firstLine="645"/>
        <w:rPr>
          <w:rFonts w:ascii="仿宋" w:eastAsia="仿宋" w:hAnsi="仿宋" w:cs="Times New Roman"/>
          <w:color w:val="333333"/>
          <w:sz w:val="32"/>
          <w:szCs w:val="32"/>
        </w:rPr>
      </w:pPr>
      <w:r w:rsidRPr="000F5003">
        <w:rPr>
          <w:rFonts w:ascii="仿宋" w:eastAsia="仿宋" w:hAnsi="仿宋" w:cs="Times New Roman" w:hint="eastAsia"/>
          <w:color w:val="333333"/>
          <w:sz w:val="32"/>
          <w:szCs w:val="32"/>
        </w:rPr>
        <w:t>以上均包含学术学位和专业学位两类导师。</w:t>
      </w:r>
    </w:p>
    <w:p w:rsidR="000F5003" w:rsidRPr="002E5978" w:rsidRDefault="000F5003" w:rsidP="000F5003">
      <w:pPr>
        <w:shd w:val="clear" w:color="auto" w:fill="FFFFFF"/>
        <w:adjustRightInd/>
        <w:snapToGrid/>
        <w:spacing w:after="0" w:line="480" w:lineRule="exact"/>
        <w:ind w:firstLine="480"/>
        <w:rPr>
          <w:rFonts w:ascii="仿宋" w:eastAsia="仿宋" w:hAnsi="仿宋" w:cs="宋体"/>
          <w:color w:val="000000"/>
          <w:sz w:val="32"/>
          <w:szCs w:val="32"/>
        </w:rPr>
      </w:pPr>
      <w:r w:rsidRPr="000F5003">
        <w:rPr>
          <w:rFonts w:ascii="仿宋" w:eastAsia="仿宋" w:hAnsi="仿宋" w:cs="宋体" w:hint="eastAsia"/>
          <w:b/>
          <w:bCs/>
          <w:color w:val="333333"/>
          <w:sz w:val="32"/>
          <w:szCs w:val="32"/>
        </w:rPr>
        <w:t>二、填报内容</w:t>
      </w:r>
    </w:p>
    <w:p w:rsidR="000F5003" w:rsidRPr="003F38BA" w:rsidRDefault="00BA5E46" w:rsidP="003F38BA">
      <w:pPr>
        <w:shd w:val="clear" w:color="auto" w:fill="FFFFFF"/>
        <w:adjustRightInd/>
        <w:snapToGrid/>
        <w:spacing w:after="0" w:line="480" w:lineRule="exact"/>
        <w:ind w:firstLine="480"/>
        <w:rPr>
          <w:rFonts w:ascii="仿宋" w:eastAsia="仿宋" w:hAnsi="仿宋" w:cs="宋体"/>
          <w:color w:val="000000"/>
          <w:sz w:val="32"/>
          <w:szCs w:val="32"/>
        </w:rPr>
      </w:pPr>
      <w:r w:rsidRPr="000F5003">
        <w:rPr>
          <w:rFonts w:ascii="仿宋" w:eastAsia="仿宋" w:hAnsi="仿宋" w:cs="Times New Roman" w:hint="eastAsia"/>
          <w:color w:val="333333"/>
          <w:sz w:val="32"/>
          <w:szCs w:val="32"/>
        </w:rPr>
        <w:t>本次更新涉及的专家信息填报具体请</w:t>
      </w:r>
      <w:r w:rsidR="003F38BA">
        <w:rPr>
          <w:rFonts w:ascii="仿宋" w:eastAsia="仿宋" w:hAnsi="仿宋" w:cs="Times New Roman" w:hint="eastAsia"/>
          <w:color w:val="333333"/>
          <w:sz w:val="32"/>
          <w:szCs w:val="32"/>
        </w:rPr>
        <w:t>按照</w:t>
      </w:r>
      <w:r w:rsidRPr="000F5003">
        <w:rPr>
          <w:rFonts w:ascii="仿宋" w:eastAsia="仿宋" w:hAnsi="仿宋" w:cs="Times New Roman" w:hint="eastAsia"/>
          <w:color w:val="333333"/>
          <w:sz w:val="32"/>
          <w:szCs w:val="32"/>
        </w:rPr>
        <w:t>《专家信息简况表》</w:t>
      </w:r>
      <w:r w:rsidR="003F38BA">
        <w:rPr>
          <w:rFonts w:ascii="仿宋" w:eastAsia="仿宋" w:hAnsi="仿宋" w:cs="Times New Roman" w:hint="eastAsia"/>
          <w:color w:val="333333"/>
          <w:sz w:val="32"/>
          <w:szCs w:val="32"/>
        </w:rPr>
        <w:t>（附件1）</w:t>
      </w:r>
      <w:r w:rsidRPr="000F5003">
        <w:rPr>
          <w:rFonts w:ascii="仿宋" w:eastAsia="仿宋" w:hAnsi="仿宋" w:cs="Times New Roman" w:hint="eastAsia"/>
          <w:color w:val="333333"/>
          <w:sz w:val="32"/>
          <w:szCs w:val="32"/>
        </w:rPr>
        <w:t>、</w:t>
      </w:r>
      <w:r w:rsidR="00CE4204">
        <w:rPr>
          <w:rFonts w:ascii="仿宋" w:eastAsia="仿宋" w:hAnsi="仿宋" w:cs="Times New Roman" w:hint="eastAsia"/>
          <w:color w:val="333333"/>
          <w:sz w:val="32"/>
          <w:szCs w:val="32"/>
        </w:rPr>
        <w:t>《</w:t>
      </w:r>
      <w:r w:rsidRPr="000F5003">
        <w:rPr>
          <w:rFonts w:ascii="仿宋" w:eastAsia="仿宋" w:hAnsi="仿宋" w:cs="Times New Roman" w:hint="eastAsia"/>
          <w:color w:val="333333"/>
          <w:sz w:val="32"/>
          <w:szCs w:val="32"/>
        </w:rPr>
        <w:t>专家库更新数据表结构及填写说明</w:t>
      </w:r>
      <w:r w:rsidR="00CE4204">
        <w:rPr>
          <w:rFonts w:ascii="仿宋" w:eastAsia="仿宋" w:hAnsi="仿宋" w:cs="Times New Roman" w:hint="eastAsia"/>
          <w:color w:val="333333"/>
          <w:sz w:val="32"/>
          <w:szCs w:val="32"/>
        </w:rPr>
        <w:t>》</w:t>
      </w:r>
      <w:r w:rsidR="003F38BA">
        <w:rPr>
          <w:rFonts w:ascii="仿宋" w:eastAsia="仿宋" w:hAnsi="仿宋" w:cs="Times New Roman" w:hint="eastAsia"/>
          <w:color w:val="333333"/>
          <w:sz w:val="32"/>
          <w:szCs w:val="32"/>
        </w:rPr>
        <w:t>（附件3）</w:t>
      </w:r>
      <w:r w:rsidR="00CE4204">
        <w:rPr>
          <w:rFonts w:ascii="仿宋" w:eastAsia="仿宋" w:hAnsi="仿宋" w:cs="Times New Roman" w:hint="eastAsia"/>
          <w:color w:val="333333"/>
          <w:sz w:val="32"/>
          <w:szCs w:val="32"/>
        </w:rPr>
        <w:t>、《授权学科与专业学位点</w:t>
      </w:r>
      <w:r w:rsidR="00CE4204" w:rsidRPr="000F5003">
        <w:rPr>
          <w:rFonts w:ascii="仿宋" w:eastAsia="仿宋" w:hAnsi="仿宋" w:cs="Times New Roman" w:hint="eastAsia"/>
          <w:color w:val="333333"/>
          <w:sz w:val="32"/>
          <w:szCs w:val="32"/>
        </w:rPr>
        <w:t>专家库</w:t>
      </w:r>
      <w:r w:rsidR="00CE4204">
        <w:rPr>
          <w:rFonts w:ascii="仿宋" w:eastAsia="仿宋" w:hAnsi="仿宋" w:cs="Times New Roman" w:hint="eastAsia"/>
          <w:color w:val="333333"/>
          <w:sz w:val="32"/>
          <w:szCs w:val="32"/>
        </w:rPr>
        <w:t>信息</w:t>
      </w:r>
      <w:r w:rsidR="00CE4204" w:rsidRPr="000F5003">
        <w:rPr>
          <w:rFonts w:ascii="仿宋" w:eastAsia="仿宋" w:hAnsi="仿宋" w:cs="Times New Roman" w:hint="eastAsia"/>
          <w:color w:val="333333"/>
          <w:sz w:val="32"/>
          <w:szCs w:val="32"/>
        </w:rPr>
        <w:t>上报汇总表</w:t>
      </w:r>
      <w:r w:rsidR="00CE4204">
        <w:rPr>
          <w:rFonts w:ascii="仿宋" w:eastAsia="仿宋" w:hAnsi="仿宋" w:cs="Times New Roman" w:hint="eastAsia"/>
          <w:color w:val="333333"/>
          <w:sz w:val="32"/>
          <w:szCs w:val="32"/>
        </w:rPr>
        <w:t>》</w:t>
      </w:r>
      <w:r w:rsidR="003F38BA">
        <w:rPr>
          <w:rFonts w:ascii="仿宋" w:eastAsia="仿宋" w:hAnsi="仿宋" w:cs="Times New Roman" w:hint="eastAsia"/>
          <w:color w:val="333333"/>
          <w:sz w:val="32"/>
          <w:szCs w:val="32"/>
        </w:rPr>
        <w:t>（附件4）要求填报</w:t>
      </w:r>
      <w:r w:rsidRPr="000F5003">
        <w:rPr>
          <w:rFonts w:ascii="仿宋" w:eastAsia="仿宋" w:hAnsi="仿宋" w:cs="Times New Roman" w:hint="eastAsia"/>
          <w:color w:val="333333"/>
          <w:sz w:val="32"/>
          <w:szCs w:val="32"/>
        </w:rPr>
        <w:t>。</w:t>
      </w:r>
      <w:r w:rsidR="003F38BA">
        <w:rPr>
          <w:rFonts w:ascii="仿宋" w:eastAsia="仿宋" w:hAnsi="仿宋" w:cs="宋体" w:hint="eastAsia"/>
          <w:color w:val="000000"/>
          <w:sz w:val="32"/>
          <w:szCs w:val="32"/>
        </w:rPr>
        <w:t>填报</w:t>
      </w:r>
      <w:r w:rsidR="000F5003" w:rsidRPr="002E5978">
        <w:rPr>
          <w:rFonts w:ascii="仿宋" w:eastAsia="仿宋" w:hAnsi="仿宋" w:cs="宋体" w:hint="eastAsia"/>
          <w:color w:val="000000"/>
          <w:sz w:val="32"/>
          <w:szCs w:val="32"/>
        </w:rPr>
        <w:t>的内容主要包括专家的基本信息、学科和联系信息等。</w:t>
      </w:r>
      <w:r w:rsidR="003F38BA">
        <w:rPr>
          <w:rFonts w:ascii="仿宋" w:eastAsia="仿宋" w:hAnsi="仿宋" w:cs="宋体" w:hint="eastAsia"/>
          <w:color w:val="000000"/>
          <w:sz w:val="32"/>
          <w:szCs w:val="32"/>
        </w:rPr>
        <w:br/>
        <w:t xml:space="preserve">   </w:t>
      </w:r>
      <w:r w:rsidR="000F5003" w:rsidRPr="000F5003">
        <w:rPr>
          <w:rFonts w:ascii="仿宋" w:eastAsia="仿宋" w:hAnsi="仿宋" w:cs="Times New Roman" w:hint="eastAsia"/>
          <w:color w:val="333333"/>
          <w:sz w:val="32"/>
          <w:szCs w:val="32"/>
        </w:rPr>
        <w:t>（一）</w:t>
      </w:r>
      <w:r w:rsidR="000F5003" w:rsidRPr="000F5003">
        <w:rPr>
          <w:rFonts w:ascii="仿宋" w:eastAsia="仿宋" w:hAnsi="仿宋" w:hint="eastAsia"/>
          <w:b/>
          <w:bCs/>
          <w:color w:val="333333"/>
          <w:sz w:val="32"/>
          <w:szCs w:val="32"/>
        </w:rPr>
        <w:t>专家从事的一级学科、二级学科以及专业学位类别、领域。</w:t>
      </w:r>
      <w:r w:rsidR="000F5003" w:rsidRPr="000F5003">
        <w:rPr>
          <w:rFonts w:ascii="仿宋" w:eastAsia="仿宋" w:hAnsi="仿宋" w:cs="Times New Roman" w:hint="eastAsia"/>
          <w:color w:val="333333"/>
          <w:sz w:val="32"/>
          <w:szCs w:val="32"/>
        </w:rPr>
        <w:t>专家从事的一级学科、二级学科以及专业学位类别、领域请根据“专家库更新学科目录（含专业学位）”（见附件</w:t>
      </w:r>
      <w:r w:rsidR="008E3171">
        <w:rPr>
          <w:rFonts w:ascii="仿宋" w:eastAsia="仿宋" w:hAnsi="仿宋" w:cs="Times New Roman" w:hint="eastAsia"/>
          <w:color w:val="333333"/>
          <w:sz w:val="32"/>
          <w:szCs w:val="32"/>
        </w:rPr>
        <w:t>2</w:t>
      </w:r>
      <w:r w:rsidR="00BF4E77">
        <w:rPr>
          <w:rFonts w:ascii="仿宋" w:eastAsia="仿宋" w:hAnsi="仿宋" w:cs="Times New Roman" w:hint="eastAsia"/>
          <w:color w:val="333333"/>
          <w:sz w:val="32"/>
          <w:szCs w:val="32"/>
        </w:rPr>
        <w:t>）</w:t>
      </w:r>
      <w:r w:rsidR="000F5003" w:rsidRPr="000F5003">
        <w:rPr>
          <w:rFonts w:ascii="仿宋" w:eastAsia="仿宋" w:hAnsi="仿宋" w:cs="Times New Roman" w:hint="eastAsia"/>
          <w:color w:val="333333"/>
          <w:sz w:val="32"/>
          <w:szCs w:val="32"/>
        </w:rPr>
        <w:t>，</w:t>
      </w:r>
      <w:r w:rsidR="000F5003" w:rsidRPr="000F5003">
        <w:rPr>
          <w:rStyle w:val="a3"/>
          <w:rFonts w:ascii="仿宋" w:eastAsia="仿宋" w:hAnsi="仿宋" w:cs="Times New Roman" w:hint="eastAsia"/>
          <w:b w:val="0"/>
          <w:color w:val="333333"/>
          <w:sz w:val="32"/>
          <w:szCs w:val="32"/>
        </w:rPr>
        <w:t>二级学科信息及专业学位领域信息仅供本次专家库更新以及本单位学术评审使用。</w:t>
      </w:r>
      <w:r w:rsidR="000F5003" w:rsidRPr="00D1231A">
        <w:rPr>
          <w:rFonts w:ascii="仿宋" w:eastAsia="仿宋" w:hAnsi="仿宋" w:cs="Times New Roman" w:hint="eastAsia"/>
          <w:b/>
          <w:color w:val="333333"/>
          <w:sz w:val="32"/>
          <w:szCs w:val="32"/>
        </w:rPr>
        <w:t>若专家从事的学科涉及多个一级学科，最多可以填写两个</w:t>
      </w:r>
      <w:r w:rsidR="008E3171" w:rsidRPr="00D1231A">
        <w:rPr>
          <w:rFonts w:ascii="仿宋" w:eastAsia="仿宋" w:hAnsi="仿宋" w:cs="Times New Roman" w:hint="eastAsia"/>
          <w:b/>
          <w:color w:val="333333"/>
          <w:sz w:val="32"/>
          <w:szCs w:val="32"/>
        </w:rPr>
        <w:t>。</w:t>
      </w:r>
      <w:r w:rsidR="00BF4E77">
        <w:rPr>
          <w:rFonts w:ascii="仿宋" w:eastAsia="仿宋" w:hAnsi="仿宋" w:hint="eastAsia"/>
          <w:color w:val="333333"/>
          <w:sz w:val="32"/>
          <w:szCs w:val="32"/>
          <w:shd w:val="clear" w:color="auto" w:fill="FFFFFF"/>
        </w:rPr>
        <w:t>自设二级学科应按各单位向教育部备案的自设二级学科代码及名称填写。</w:t>
      </w:r>
    </w:p>
    <w:p w:rsidR="000F5003" w:rsidRPr="002E5978" w:rsidRDefault="000F5003" w:rsidP="000F5003">
      <w:pPr>
        <w:shd w:val="clear" w:color="auto" w:fill="FFFFFF"/>
        <w:adjustRightInd/>
        <w:snapToGrid/>
        <w:spacing w:after="0" w:line="480" w:lineRule="exact"/>
        <w:ind w:firstLine="480"/>
        <w:rPr>
          <w:rFonts w:ascii="仿宋" w:eastAsia="仿宋" w:hAnsi="仿宋" w:cs="宋体"/>
          <w:color w:val="000000"/>
          <w:sz w:val="32"/>
          <w:szCs w:val="32"/>
        </w:rPr>
      </w:pPr>
      <w:r w:rsidRPr="000F5003">
        <w:rPr>
          <w:rFonts w:ascii="仿宋" w:eastAsia="仿宋" w:hAnsi="仿宋" w:cs="Times New Roman" w:hint="eastAsia"/>
          <w:b/>
          <w:color w:val="333333"/>
          <w:sz w:val="32"/>
          <w:szCs w:val="32"/>
        </w:rPr>
        <w:lastRenderedPageBreak/>
        <w:t xml:space="preserve"> （二）</w:t>
      </w:r>
      <w:r w:rsidRPr="000F5003">
        <w:rPr>
          <w:rFonts w:ascii="仿宋" w:eastAsia="仿宋" w:hAnsi="仿宋" w:cs="宋体" w:hint="eastAsia"/>
          <w:b/>
          <w:bCs/>
          <w:color w:val="333333"/>
          <w:sz w:val="32"/>
          <w:szCs w:val="32"/>
        </w:rPr>
        <w:t>个人有效证件号码。</w:t>
      </w:r>
      <w:r w:rsidRPr="000F5003">
        <w:rPr>
          <w:rFonts w:ascii="仿宋" w:eastAsia="仿宋" w:hAnsi="仿宋" w:cs="Times New Roman" w:hint="eastAsia"/>
          <w:color w:val="333333"/>
          <w:sz w:val="32"/>
          <w:szCs w:val="32"/>
        </w:rPr>
        <w:t>按国家有关财务规定，</w:t>
      </w:r>
      <w:r w:rsidRPr="000F5003">
        <w:rPr>
          <w:rStyle w:val="a3"/>
          <w:rFonts w:ascii="仿宋" w:eastAsia="仿宋" w:hAnsi="仿宋" w:cs="Times New Roman" w:hint="eastAsia"/>
          <w:b w:val="0"/>
          <w:color w:val="333333"/>
          <w:sz w:val="32"/>
          <w:szCs w:val="32"/>
        </w:rPr>
        <w:t>发放评审费等需提供个人有效证件号码，故本次专家库更新需采集专家居民身份证号（或护照号）。</w:t>
      </w:r>
      <w:r w:rsidRPr="002E5978">
        <w:rPr>
          <w:rFonts w:ascii="仿宋" w:eastAsia="仿宋" w:hAnsi="仿宋" w:cs="宋体" w:hint="eastAsia"/>
          <w:color w:val="333333"/>
          <w:sz w:val="32"/>
          <w:szCs w:val="32"/>
        </w:rPr>
        <w:t>我校管理部门将严格保密，学位中心也承诺此信息仅用于评审工作。</w:t>
      </w:r>
    </w:p>
    <w:p w:rsidR="000F5003" w:rsidRPr="000F5003" w:rsidRDefault="000F5003" w:rsidP="00CE4204">
      <w:pPr>
        <w:pStyle w:val="a4"/>
        <w:shd w:val="clear" w:color="auto" w:fill="FFFFFF"/>
        <w:spacing w:before="0" w:beforeAutospacing="0" w:after="0" w:afterAutospacing="0" w:line="480" w:lineRule="exact"/>
        <w:ind w:left="150" w:right="150" w:firstLineChars="100" w:firstLine="320"/>
        <w:rPr>
          <w:rFonts w:ascii="仿宋" w:eastAsia="仿宋" w:hAnsi="仿宋" w:cs="Times New Roman"/>
          <w:color w:val="333333"/>
          <w:sz w:val="32"/>
          <w:szCs w:val="32"/>
        </w:rPr>
      </w:pPr>
      <w:r w:rsidRPr="000F5003">
        <w:rPr>
          <w:rFonts w:ascii="仿宋" w:eastAsia="仿宋" w:hAnsi="仿宋" w:cs="Times New Roman" w:hint="eastAsia"/>
          <w:color w:val="333333"/>
          <w:sz w:val="32"/>
          <w:szCs w:val="32"/>
        </w:rPr>
        <w:t>（三）</w:t>
      </w:r>
      <w:r w:rsidRPr="000F5003">
        <w:rPr>
          <w:rFonts w:ascii="仿宋" w:eastAsia="仿宋" w:hAnsi="仿宋" w:hint="eastAsia"/>
          <w:b/>
          <w:bCs/>
          <w:color w:val="333333"/>
          <w:sz w:val="32"/>
          <w:szCs w:val="32"/>
        </w:rPr>
        <w:t>专家联系方式。</w:t>
      </w:r>
      <w:r w:rsidRPr="000F5003">
        <w:rPr>
          <w:rStyle w:val="a3"/>
          <w:rFonts w:ascii="仿宋" w:eastAsia="仿宋" w:hAnsi="仿宋" w:cs="Times New Roman" w:hint="eastAsia"/>
          <w:b w:val="0"/>
          <w:color w:val="333333"/>
          <w:sz w:val="32"/>
          <w:szCs w:val="32"/>
        </w:rPr>
        <w:t>专家的移动电话和电子邮箱</w:t>
      </w:r>
      <w:r w:rsidRPr="00BF4E77">
        <w:rPr>
          <w:rFonts w:ascii="仿宋" w:eastAsia="仿宋" w:hAnsi="仿宋" w:cs="Times New Roman" w:hint="eastAsia"/>
          <w:color w:val="333333"/>
          <w:sz w:val="32"/>
          <w:szCs w:val="32"/>
        </w:rPr>
        <w:t>是</w:t>
      </w:r>
      <w:r w:rsidRPr="000F5003">
        <w:rPr>
          <w:rFonts w:ascii="仿宋" w:eastAsia="仿宋" w:hAnsi="仿宋" w:cs="Times New Roman" w:hint="eastAsia"/>
          <w:color w:val="333333"/>
          <w:sz w:val="32"/>
          <w:szCs w:val="32"/>
        </w:rPr>
        <w:t>联系的主要方式，请确保真实有效。</w:t>
      </w:r>
    </w:p>
    <w:p w:rsidR="000F5003" w:rsidRPr="002E5978" w:rsidRDefault="000F5003" w:rsidP="00E00B88">
      <w:pPr>
        <w:shd w:val="clear" w:color="auto" w:fill="FFFFFF"/>
        <w:adjustRightInd/>
        <w:snapToGrid/>
        <w:spacing w:after="0" w:line="480" w:lineRule="exact"/>
        <w:ind w:firstLineChars="200" w:firstLine="643"/>
        <w:rPr>
          <w:rFonts w:ascii="仿宋" w:eastAsia="仿宋" w:hAnsi="仿宋" w:cs="宋体"/>
          <w:color w:val="000000"/>
          <w:sz w:val="32"/>
          <w:szCs w:val="32"/>
        </w:rPr>
      </w:pPr>
      <w:r w:rsidRPr="000F5003">
        <w:rPr>
          <w:rFonts w:ascii="仿宋" w:eastAsia="仿宋" w:hAnsi="仿宋" w:cs="宋体" w:hint="eastAsia"/>
          <w:b/>
          <w:bCs/>
          <w:color w:val="333333"/>
          <w:sz w:val="32"/>
          <w:szCs w:val="32"/>
        </w:rPr>
        <w:t>三、具体要求</w:t>
      </w:r>
    </w:p>
    <w:p w:rsidR="000F5003" w:rsidRPr="000F5003" w:rsidRDefault="000F5003" w:rsidP="000F5003">
      <w:pPr>
        <w:shd w:val="clear" w:color="auto" w:fill="FFFFFF"/>
        <w:adjustRightInd/>
        <w:snapToGrid/>
        <w:spacing w:after="0" w:line="480" w:lineRule="exact"/>
        <w:ind w:firstLine="480"/>
        <w:rPr>
          <w:rFonts w:ascii="仿宋" w:eastAsia="仿宋" w:hAnsi="仿宋" w:cs="宋体"/>
          <w:color w:val="333333"/>
          <w:sz w:val="32"/>
          <w:szCs w:val="32"/>
        </w:rPr>
      </w:pPr>
      <w:r w:rsidRPr="000F5003">
        <w:rPr>
          <w:rFonts w:ascii="仿宋" w:eastAsia="仿宋" w:hAnsi="仿宋" w:hint="eastAsia"/>
          <w:color w:val="333333"/>
          <w:sz w:val="32"/>
          <w:szCs w:val="32"/>
        </w:rPr>
        <w:t>（一</w:t>
      </w:r>
      <w:r w:rsidRPr="002E5978">
        <w:rPr>
          <w:rFonts w:ascii="仿宋" w:eastAsia="仿宋" w:hAnsi="仿宋" w:cs="宋体" w:hint="eastAsia"/>
          <w:color w:val="333333"/>
          <w:sz w:val="32"/>
          <w:szCs w:val="32"/>
        </w:rPr>
        <w:t>）</w:t>
      </w:r>
      <w:r w:rsidR="00CE4204">
        <w:rPr>
          <w:rFonts w:ascii="仿宋" w:eastAsia="仿宋" w:hAnsi="仿宋" w:cs="Times New Roman" w:hint="eastAsia"/>
          <w:color w:val="333333"/>
          <w:sz w:val="32"/>
          <w:szCs w:val="32"/>
        </w:rPr>
        <w:t>专家信息的准确性和有效性将保证我校各学科在有关评审项目中的参与度，请各单位高度重视专家库更新工作，按照有关时间节点认真完成，</w:t>
      </w:r>
      <w:r w:rsidRPr="002E5978">
        <w:rPr>
          <w:rFonts w:ascii="仿宋" w:eastAsia="仿宋" w:hAnsi="仿宋" w:cs="宋体" w:hint="eastAsia"/>
          <w:color w:val="333333"/>
          <w:sz w:val="32"/>
          <w:szCs w:val="32"/>
        </w:rPr>
        <w:t>安排专人负责信息更新，且要对专家信息保密。</w:t>
      </w:r>
    </w:p>
    <w:p w:rsidR="000F5003" w:rsidRPr="002E5978" w:rsidRDefault="000F5003" w:rsidP="000F5003">
      <w:pPr>
        <w:shd w:val="clear" w:color="auto" w:fill="FFFFFF"/>
        <w:adjustRightInd/>
        <w:snapToGrid/>
        <w:spacing w:after="0" w:line="480" w:lineRule="exact"/>
        <w:ind w:firstLine="480"/>
        <w:rPr>
          <w:rFonts w:ascii="仿宋" w:eastAsia="仿宋" w:hAnsi="仿宋" w:cs="宋体"/>
          <w:color w:val="000000"/>
          <w:sz w:val="32"/>
          <w:szCs w:val="32"/>
        </w:rPr>
      </w:pPr>
      <w:r w:rsidRPr="000F5003">
        <w:rPr>
          <w:rFonts w:ascii="仿宋" w:eastAsia="仿宋" w:hAnsi="仿宋" w:cs="宋体" w:hint="eastAsia"/>
          <w:color w:val="333333"/>
          <w:sz w:val="32"/>
          <w:szCs w:val="32"/>
        </w:rPr>
        <w:t>（二）</w:t>
      </w:r>
      <w:r w:rsidR="00BA5E46" w:rsidRPr="000F5003">
        <w:rPr>
          <w:rFonts w:ascii="仿宋" w:eastAsia="仿宋" w:hAnsi="仿宋" w:cs="宋体" w:hint="eastAsia"/>
          <w:color w:val="333333"/>
          <w:sz w:val="32"/>
          <w:szCs w:val="32"/>
        </w:rPr>
        <w:t>请务必</w:t>
      </w:r>
      <w:r w:rsidR="00BA5E46">
        <w:rPr>
          <w:rFonts w:ascii="仿宋" w:eastAsia="仿宋" w:hAnsi="仿宋" w:cs="宋体" w:hint="eastAsia"/>
          <w:color w:val="333333"/>
          <w:sz w:val="32"/>
          <w:szCs w:val="32"/>
        </w:rPr>
        <w:t>按</w:t>
      </w:r>
      <w:r w:rsidR="003F38BA">
        <w:rPr>
          <w:rFonts w:ascii="仿宋" w:eastAsia="仿宋" w:hAnsi="仿宋" w:cs="宋体" w:hint="eastAsia"/>
          <w:color w:val="333333"/>
          <w:sz w:val="32"/>
          <w:szCs w:val="32"/>
        </w:rPr>
        <w:t>《</w:t>
      </w:r>
      <w:r w:rsidR="00BA5E46" w:rsidRPr="000F5003">
        <w:rPr>
          <w:rFonts w:ascii="仿宋" w:eastAsia="仿宋" w:hAnsi="仿宋" w:cs="Times New Roman" w:hint="eastAsia"/>
          <w:color w:val="333333"/>
          <w:sz w:val="32"/>
          <w:szCs w:val="32"/>
        </w:rPr>
        <w:t>专家库更新数据表结构及填写说明</w:t>
      </w:r>
      <w:r w:rsidR="003F38BA">
        <w:rPr>
          <w:rFonts w:ascii="仿宋" w:eastAsia="仿宋" w:hAnsi="仿宋" w:cs="Times New Roman" w:hint="eastAsia"/>
          <w:color w:val="333333"/>
          <w:sz w:val="32"/>
          <w:szCs w:val="32"/>
        </w:rPr>
        <w:t>》（附件3）</w:t>
      </w:r>
      <w:r w:rsidR="00BA5E46">
        <w:rPr>
          <w:rFonts w:ascii="仿宋" w:eastAsia="仿宋" w:hAnsi="仿宋" w:cs="Times New Roman" w:hint="eastAsia"/>
          <w:color w:val="333333"/>
          <w:sz w:val="32"/>
          <w:szCs w:val="32"/>
        </w:rPr>
        <w:t>填</w:t>
      </w:r>
      <w:r w:rsidR="003F38BA">
        <w:rPr>
          <w:rFonts w:ascii="仿宋" w:eastAsia="仿宋" w:hAnsi="仿宋" w:cs="Times New Roman" w:hint="eastAsia"/>
          <w:color w:val="333333"/>
          <w:sz w:val="32"/>
          <w:szCs w:val="32"/>
        </w:rPr>
        <w:t>《</w:t>
      </w:r>
      <w:r w:rsidR="00A0311C" w:rsidRPr="000F5003">
        <w:rPr>
          <w:rFonts w:ascii="仿宋" w:eastAsia="仿宋" w:hAnsi="仿宋" w:cs="Times New Roman" w:hint="eastAsia"/>
          <w:color w:val="333333"/>
          <w:sz w:val="32"/>
          <w:szCs w:val="32"/>
        </w:rPr>
        <w:t>专家库</w:t>
      </w:r>
      <w:r w:rsidR="00A0311C">
        <w:rPr>
          <w:rFonts w:ascii="仿宋" w:eastAsia="仿宋" w:hAnsi="仿宋" w:cs="Times New Roman" w:hint="eastAsia"/>
          <w:color w:val="333333"/>
          <w:sz w:val="32"/>
          <w:szCs w:val="32"/>
        </w:rPr>
        <w:t>信息上报</w:t>
      </w:r>
      <w:r w:rsidR="00BA5E46">
        <w:rPr>
          <w:rFonts w:ascii="仿宋" w:eastAsia="仿宋" w:hAnsi="仿宋" w:cs="Times New Roman" w:hint="eastAsia"/>
          <w:color w:val="333333"/>
          <w:sz w:val="32"/>
          <w:szCs w:val="32"/>
        </w:rPr>
        <w:t>汇总</w:t>
      </w:r>
      <w:r w:rsidR="00CE4204">
        <w:rPr>
          <w:rFonts w:ascii="仿宋" w:eastAsia="仿宋" w:hAnsi="仿宋" w:cs="Times New Roman" w:hint="eastAsia"/>
          <w:color w:val="333333"/>
          <w:sz w:val="32"/>
          <w:szCs w:val="32"/>
        </w:rPr>
        <w:t>表</w:t>
      </w:r>
      <w:r w:rsidR="003F38BA">
        <w:rPr>
          <w:rFonts w:ascii="仿宋" w:eastAsia="仿宋" w:hAnsi="仿宋" w:cs="Times New Roman" w:hint="eastAsia"/>
          <w:color w:val="333333"/>
          <w:sz w:val="32"/>
          <w:szCs w:val="32"/>
        </w:rPr>
        <w:t>》</w:t>
      </w:r>
      <w:r w:rsidR="00B37579" w:rsidRPr="003F38BA">
        <w:rPr>
          <w:rFonts w:ascii="仿宋" w:eastAsia="仿宋" w:hAnsi="仿宋" w:cs="Times New Roman" w:hint="eastAsia"/>
          <w:color w:val="333333"/>
          <w:sz w:val="32"/>
          <w:szCs w:val="32"/>
        </w:rPr>
        <w:t>（附件4）</w:t>
      </w:r>
      <w:r w:rsidR="00BA5E46">
        <w:rPr>
          <w:rFonts w:ascii="仿宋" w:eastAsia="仿宋" w:hAnsi="仿宋" w:cs="Times New Roman" w:hint="eastAsia"/>
          <w:color w:val="333333"/>
          <w:sz w:val="32"/>
          <w:szCs w:val="32"/>
        </w:rPr>
        <w:t>，</w:t>
      </w:r>
      <w:r w:rsidR="00A0311C">
        <w:rPr>
          <w:rFonts w:ascii="仿宋" w:eastAsia="仿宋" w:hAnsi="仿宋" w:cs="Times New Roman" w:hint="eastAsia"/>
          <w:color w:val="333333"/>
          <w:sz w:val="32"/>
          <w:szCs w:val="32"/>
        </w:rPr>
        <w:t>并</w:t>
      </w:r>
      <w:r w:rsidRPr="000F5003">
        <w:rPr>
          <w:rFonts w:ascii="仿宋" w:eastAsia="仿宋" w:hAnsi="仿宋" w:cs="宋体" w:hint="eastAsia"/>
          <w:color w:val="333333"/>
          <w:sz w:val="32"/>
          <w:szCs w:val="32"/>
        </w:rPr>
        <w:t>保持文件格式不变</w:t>
      </w:r>
      <w:r w:rsidR="0085150E" w:rsidRPr="000F5003">
        <w:rPr>
          <w:rFonts w:ascii="仿宋" w:eastAsia="仿宋" w:hAnsi="仿宋" w:cs="宋体" w:hint="eastAsia"/>
          <w:color w:val="333333"/>
          <w:sz w:val="32"/>
          <w:szCs w:val="32"/>
        </w:rPr>
        <w:t>（</w:t>
      </w:r>
      <w:r w:rsidR="0085150E">
        <w:rPr>
          <w:rFonts w:ascii="仿宋" w:eastAsia="仿宋" w:hAnsi="仿宋" w:cs="宋体" w:hint="eastAsia"/>
          <w:color w:val="333333"/>
          <w:sz w:val="32"/>
          <w:szCs w:val="32"/>
        </w:rPr>
        <w:t>注：</w:t>
      </w:r>
      <w:r w:rsidR="0085150E" w:rsidRPr="002E5978">
        <w:rPr>
          <w:rFonts w:ascii="仿宋" w:eastAsia="仿宋" w:hAnsi="仿宋" w:cs="宋体" w:hint="eastAsia"/>
          <w:color w:val="333333"/>
          <w:sz w:val="32"/>
          <w:szCs w:val="32"/>
        </w:rPr>
        <w:t>“主要社会兼职”字段（</w:t>
      </w:r>
      <w:proofErr w:type="spellStart"/>
      <w:r w:rsidR="0085150E" w:rsidRPr="002E5978">
        <w:rPr>
          <w:rFonts w:ascii="仿宋" w:eastAsia="仿宋" w:hAnsi="仿宋" w:cs="宋体" w:hint="eastAsia"/>
          <w:color w:val="333333"/>
          <w:sz w:val="32"/>
          <w:szCs w:val="32"/>
        </w:rPr>
        <w:t>zyshjz</w:t>
      </w:r>
      <w:proofErr w:type="spellEnd"/>
      <w:r w:rsidR="0085150E" w:rsidRPr="002E5978">
        <w:rPr>
          <w:rFonts w:ascii="仿宋" w:eastAsia="仿宋" w:hAnsi="仿宋" w:cs="宋体" w:hint="eastAsia"/>
          <w:color w:val="333333"/>
          <w:sz w:val="32"/>
          <w:szCs w:val="32"/>
        </w:rPr>
        <w:t>）长度为200字符（100汉字），超过将无法上传</w:t>
      </w:r>
      <w:r w:rsidR="0085150E" w:rsidRPr="000F5003">
        <w:rPr>
          <w:rFonts w:ascii="仿宋" w:eastAsia="仿宋" w:hAnsi="仿宋" w:cs="宋体" w:hint="eastAsia"/>
          <w:color w:val="333333"/>
          <w:sz w:val="32"/>
          <w:szCs w:val="32"/>
        </w:rPr>
        <w:t>）</w:t>
      </w:r>
      <w:r w:rsidRPr="002E5978">
        <w:rPr>
          <w:rFonts w:ascii="仿宋" w:eastAsia="仿宋" w:hAnsi="仿宋" w:cs="宋体" w:hint="eastAsia"/>
          <w:color w:val="333333"/>
          <w:sz w:val="32"/>
          <w:szCs w:val="32"/>
        </w:rPr>
        <w:t>。</w:t>
      </w:r>
    </w:p>
    <w:p w:rsidR="000F5003" w:rsidRPr="002E5978" w:rsidRDefault="000F5003" w:rsidP="003F38BA">
      <w:pPr>
        <w:shd w:val="clear" w:color="auto" w:fill="FFFFFF"/>
        <w:adjustRightInd/>
        <w:snapToGrid/>
        <w:spacing w:after="0" w:line="480" w:lineRule="exact"/>
        <w:ind w:firstLineChars="150" w:firstLine="480"/>
        <w:rPr>
          <w:rFonts w:ascii="仿宋" w:eastAsia="仿宋" w:hAnsi="仿宋" w:cs="宋体"/>
          <w:color w:val="000000"/>
          <w:sz w:val="32"/>
          <w:szCs w:val="32"/>
        </w:rPr>
      </w:pPr>
      <w:r w:rsidRPr="000F5003">
        <w:rPr>
          <w:rFonts w:ascii="仿宋" w:eastAsia="仿宋" w:hAnsi="仿宋" w:cs="宋体" w:hint="eastAsia"/>
          <w:color w:val="333333"/>
          <w:sz w:val="32"/>
          <w:szCs w:val="32"/>
        </w:rPr>
        <w:t>（三</w:t>
      </w:r>
      <w:r w:rsidRPr="002E5978">
        <w:rPr>
          <w:rFonts w:ascii="仿宋" w:eastAsia="仿宋" w:hAnsi="仿宋" w:cs="宋体" w:hint="eastAsia"/>
          <w:color w:val="333333"/>
          <w:sz w:val="32"/>
          <w:szCs w:val="32"/>
        </w:rPr>
        <w:t>）</w:t>
      </w:r>
      <w:r w:rsidRPr="000F5003">
        <w:rPr>
          <w:rFonts w:ascii="仿宋" w:eastAsia="仿宋" w:hAnsi="仿宋" w:cs="Times New Roman" w:hint="eastAsia"/>
          <w:color w:val="333333"/>
          <w:sz w:val="32"/>
          <w:szCs w:val="32"/>
        </w:rPr>
        <w:t>请于</w:t>
      </w:r>
      <w:r w:rsidRPr="000F5003">
        <w:rPr>
          <w:rStyle w:val="a3"/>
          <w:rFonts w:ascii="仿宋" w:eastAsia="仿宋" w:hAnsi="仿宋" w:cs="Times New Roman" w:hint="eastAsia"/>
          <w:color w:val="333333"/>
          <w:sz w:val="32"/>
          <w:szCs w:val="32"/>
        </w:rPr>
        <w:t>2016年9月23日（星期五）下班前将有关材料纸质版和电子版（附件1、附件4）</w:t>
      </w:r>
      <w:r w:rsidRPr="000F5003">
        <w:rPr>
          <w:rFonts w:ascii="仿宋" w:eastAsia="仿宋" w:hAnsi="仿宋" w:cs="Times New Roman" w:hint="eastAsia"/>
          <w:color w:val="333333"/>
          <w:sz w:val="32"/>
          <w:szCs w:val="32"/>
        </w:rPr>
        <w:t>提交至研究生院。学校将统一上传到教育部学位中心学位与研究生教育专家管理系统。</w:t>
      </w:r>
      <w:r w:rsidR="007B5B25">
        <w:rPr>
          <w:rFonts w:ascii="仿宋" w:eastAsia="仿宋" w:hAnsi="仿宋" w:cs="Times New Roman"/>
          <w:color w:val="333333"/>
          <w:sz w:val="32"/>
          <w:szCs w:val="32"/>
        </w:rPr>
        <w:br/>
      </w:r>
      <w:r w:rsidR="007B5B25">
        <w:rPr>
          <w:rFonts w:ascii="仿宋" w:eastAsia="仿宋" w:hAnsi="仿宋" w:cs="Times New Roman" w:hint="eastAsia"/>
          <w:color w:val="333333"/>
          <w:sz w:val="32"/>
          <w:szCs w:val="32"/>
        </w:rPr>
        <w:t xml:space="preserve">     电子版发</w:t>
      </w:r>
      <w:r w:rsidRPr="000F5003">
        <w:rPr>
          <w:rFonts w:ascii="仿宋" w:eastAsia="仿宋" w:hAnsi="仿宋" w:cs="Times New Roman" w:hint="eastAsia"/>
          <w:color w:val="333333"/>
          <w:sz w:val="32"/>
          <w:szCs w:val="32"/>
        </w:rPr>
        <w:t>邮箱：xwb1003@126.com。</w:t>
      </w:r>
    </w:p>
    <w:p w:rsidR="000F5003" w:rsidRPr="000F5003" w:rsidRDefault="000F5003" w:rsidP="000F5003">
      <w:pPr>
        <w:pStyle w:val="a4"/>
        <w:shd w:val="clear" w:color="auto" w:fill="FFFFFF"/>
        <w:spacing w:before="0" w:beforeAutospacing="0" w:after="0" w:afterAutospacing="0" w:line="480" w:lineRule="exact"/>
        <w:ind w:left="150" w:right="150" w:firstLine="645"/>
        <w:rPr>
          <w:rFonts w:ascii="仿宋" w:eastAsia="仿宋" w:hAnsi="仿宋" w:cs="Times New Roman"/>
          <w:color w:val="333333"/>
          <w:sz w:val="32"/>
          <w:szCs w:val="32"/>
        </w:rPr>
      </w:pPr>
      <w:r w:rsidRPr="000F5003">
        <w:rPr>
          <w:rFonts w:ascii="仿宋" w:eastAsia="仿宋" w:hAnsi="仿宋" w:cs="Times New Roman" w:hint="eastAsia"/>
          <w:color w:val="333333"/>
          <w:sz w:val="32"/>
          <w:szCs w:val="32"/>
        </w:rPr>
        <w:t>联系人：颜老师</w:t>
      </w:r>
      <w:r>
        <w:rPr>
          <w:rFonts w:eastAsia="仿宋" w:hint="eastAsia"/>
          <w:color w:val="333333"/>
          <w:sz w:val="32"/>
          <w:szCs w:val="32"/>
        </w:rPr>
        <w:t>；</w:t>
      </w:r>
      <w:r w:rsidRPr="000F5003">
        <w:rPr>
          <w:rFonts w:ascii="仿宋" w:eastAsia="仿宋" w:hAnsi="仿宋" w:cs="Times New Roman" w:hint="eastAsia"/>
          <w:color w:val="333333"/>
          <w:sz w:val="32"/>
          <w:szCs w:val="32"/>
        </w:rPr>
        <w:t xml:space="preserve">联系电话: </w:t>
      </w:r>
      <w:r w:rsidRPr="000F5003">
        <w:rPr>
          <w:rFonts w:ascii="仿宋" w:eastAsia="仿宋" w:hAnsi="仿宋" w:hint="eastAsia"/>
          <w:color w:val="333333"/>
          <w:sz w:val="32"/>
          <w:szCs w:val="32"/>
        </w:rPr>
        <w:t>88688232</w:t>
      </w:r>
      <w:r>
        <w:rPr>
          <w:rFonts w:ascii="仿宋" w:eastAsia="仿宋" w:hAnsi="仿宋" w:hint="eastAsia"/>
          <w:color w:val="333333"/>
          <w:sz w:val="32"/>
          <w:szCs w:val="32"/>
        </w:rPr>
        <w:t>。</w:t>
      </w:r>
      <w:r w:rsidRPr="000F5003">
        <w:rPr>
          <w:rFonts w:ascii="仿宋" w:eastAsia="仿宋" w:hAnsi="仿宋" w:cs="Times New Roman"/>
          <w:color w:val="333333"/>
          <w:sz w:val="32"/>
          <w:szCs w:val="32"/>
        </w:rPr>
        <w:t xml:space="preserve"> </w:t>
      </w:r>
    </w:p>
    <w:p w:rsidR="000F5003" w:rsidRPr="000F5003" w:rsidRDefault="000F5003" w:rsidP="000F5003">
      <w:pPr>
        <w:pStyle w:val="a4"/>
        <w:shd w:val="clear" w:color="auto" w:fill="FFFFFF"/>
        <w:spacing w:before="0" w:beforeAutospacing="0" w:after="0" w:afterAutospacing="0" w:line="480" w:lineRule="exact"/>
        <w:ind w:left="150" w:right="150" w:firstLine="645"/>
        <w:rPr>
          <w:rFonts w:ascii="仿宋" w:eastAsia="仿宋" w:hAnsi="仿宋" w:cs="Times New Roman"/>
          <w:color w:val="333333"/>
          <w:sz w:val="32"/>
          <w:szCs w:val="32"/>
        </w:rPr>
      </w:pPr>
      <w:r w:rsidRPr="000F5003">
        <w:rPr>
          <w:rFonts w:ascii="仿宋" w:eastAsia="仿宋" w:hAnsi="仿宋" w:cs="Times New Roman" w:hint="eastAsia"/>
          <w:color w:val="333333"/>
          <w:sz w:val="32"/>
          <w:szCs w:val="32"/>
        </w:rPr>
        <w:t>附件：</w:t>
      </w:r>
    </w:p>
    <w:p w:rsidR="000F5003" w:rsidRPr="000F5003" w:rsidRDefault="000F5003" w:rsidP="000F5003">
      <w:pPr>
        <w:pStyle w:val="a4"/>
        <w:shd w:val="clear" w:color="auto" w:fill="FFFFFF"/>
        <w:spacing w:before="0" w:beforeAutospacing="0" w:after="0" w:afterAutospacing="0" w:line="480" w:lineRule="exact"/>
        <w:ind w:left="150" w:right="150" w:firstLine="645"/>
        <w:rPr>
          <w:rFonts w:ascii="仿宋" w:eastAsia="仿宋" w:hAnsi="仿宋" w:cs="Times New Roman"/>
          <w:color w:val="333333"/>
          <w:sz w:val="32"/>
          <w:szCs w:val="32"/>
        </w:rPr>
      </w:pPr>
      <w:r w:rsidRPr="000F5003">
        <w:rPr>
          <w:rFonts w:eastAsia="仿宋" w:hint="eastAsia"/>
          <w:color w:val="333333"/>
          <w:sz w:val="32"/>
          <w:szCs w:val="32"/>
        </w:rPr>
        <w:t> </w:t>
      </w:r>
      <w:r w:rsidR="00CE4204">
        <w:rPr>
          <w:rFonts w:eastAsia="仿宋" w:hint="eastAsia"/>
          <w:color w:val="333333"/>
          <w:sz w:val="32"/>
          <w:szCs w:val="32"/>
        </w:rPr>
        <w:t xml:space="preserve">  </w:t>
      </w:r>
      <w:r w:rsidRPr="000F5003">
        <w:rPr>
          <w:rFonts w:ascii="仿宋" w:eastAsia="仿宋" w:hAnsi="仿宋" w:cs="仿宋" w:hint="eastAsia"/>
          <w:color w:val="333333"/>
          <w:sz w:val="32"/>
          <w:szCs w:val="32"/>
        </w:rPr>
        <w:t>1.</w:t>
      </w:r>
      <w:r w:rsidRPr="000F5003">
        <w:rPr>
          <w:rFonts w:ascii="仿宋" w:eastAsia="仿宋" w:hAnsi="仿宋" w:cs="Times New Roman" w:hint="eastAsia"/>
          <w:color w:val="333333"/>
          <w:sz w:val="32"/>
          <w:szCs w:val="32"/>
        </w:rPr>
        <w:t>专家信息简况表</w:t>
      </w:r>
    </w:p>
    <w:p w:rsidR="000F5003" w:rsidRPr="000F5003" w:rsidRDefault="000F5003" w:rsidP="00CE4204">
      <w:pPr>
        <w:pStyle w:val="a4"/>
        <w:shd w:val="clear" w:color="auto" w:fill="FFFFFF"/>
        <w:spacing w:before="0" w:beforeAutospacing="0" w:after="0" w:afterAutospacing="0" w:line="480" w:lineRule="exact"/>
        <w:ind w:right="150" w:firstLineChars="450" w:firstLine="1440"/>
        <w:rPr>
          <w:rFonts w:ascii="仿宋" w:eastAsia="仿宋" w:hAnsi="仿宋" w:cs="Times New Roman"/>
          <w:color w:val="333333"/>
          <w:sz w:val="32"/>
          <w:szCs w:val="32"/>
        </w:rPr>
      </w:pPr>
      <w:r w:rsidRPr="000F5003">
        <w:rPr>
          <w:rFonts w:ascii="仿宋" w:eastAsia="仿宋" w:hAnsi="仿宋" w:cs="Times New Roman" w:hint="eastAsia"/>
          <w:color w:val="333333"/>
          <w:sz w:val="32"/>
          <w:szCs w:val="32"/>
        </w:rPr>
        <w:t>2.</w:t>
      </w:r>
      <w:r w:rsidR="00BA5E46" w:rsidRPr="000F5003">
        <w:rPr>
          <w:rFonts w:ascii="仿宋" w:eastAsia="仿宋" w:hAnsi="仿宋" w:cs="Times New Roman" w:hint="eastAsia"/>
          <w:color w:val="333333"/>
          <w:sz w:val="32"/>
          <w:szCs w:val="32"/>
        </w:rPr>
        <w:t>专家库更新学科目录（含专业学位）</w:t>
      </w:r>
    </w:p>
    <w:p w:rsidR="000F5003" w:rsidRPr="000F5003" w:rsidRDefault="000F5003" w:rsidP="00CE4204">
      <w:pPr>
        <w:pStyle w:val="a4"/>
        <w:shd w:val="clear" w:color="auto" w:fill="FFFFFF"/>
        <w:spacing w:before="0" w:beforeAutospacing="0" w:after="0" w:afterAutospacing="0" w:line="480" w:lineRule="exact"/>
        <w:ind w:right="150" w:firstLineChars="450" w:firstLine="1440"/>
        <w:rPr>
          <w:rFonts w:ascii="仿宋" w:eastAsia="仿宋" w:hAnsi="仿宋" w:cs="Times New Roman"/>
          <w:color w:val="333333"/>
          <w:sz w:val="32"/>
          <w:szCs w:val="32"/>
        </w:rPr>
      </w:pPr>
      <w:r w:rsidRPr="000F5003">
        <w:rPr>
          <w:rFonts w:ascii="仿宋" w:eastAsia="仿宋" w:hAnsi="仿宋" w:cs="Times New Roman" w:hint="eastAsia"/>
          <w:color w:val="333333"/>
          <w:sz w:val="32"/>
          <w:szCs w:val="32"/>
        </w:rPr>
        <w:t>3.</w:t>
      </w:r>
      <w:r w:rsidR="00BA5E46" w:rsidRPr="000F5003">
        <w:rPr>
          <w:rFonts w:ascii="仿宋" w:eastAsia="仿宋" w:hAnsi="仿宋" w:cs="Times New Roman" w:hint="eastAsia"/>
          <w:color w:val="333333"/>
          <w:sz w:val="32"/>
          <w:szCs w:val="32"/>
        </w:rPr>
        <w:t>专家库更新数据表结构及填写说明</w:t>
      </w:r>
    </w:p>
    <w:p w:rsidR="000F5003" w:rsidRDefault="000F5003" w:rsidP="00CE4204">
      <w:pPr>
        <w:pStyle w:val="a4"/>
        <w:shd w:val="clear" w:color="auto" w:fill="FFFFFF"/>
        <w:spacing w:before="0" w:beforeAutospacing="0" w:after="0" w:afterAutospacing="0" w:line="480" w:lineRule="exact"/>
        <w:ind w:left="150" w:right="150" w:firstLineChars="400" w:firstLine="1280"/>
        <w:rPr>
          <w:rFonts w:ascii="仿宋" w:eastAsia="仿宋" w:hAnsi="仿宋" w:cs="Times New Roman"/>
          <w:color w:val="333333"/>
          <w:sz w:val="32"/>
          <w:szCs w:val="32"/>
        </w:rPr>
      </w:pPr>
      <w:r w:rsidRPr="000F5003">
        <w:rPr>
          <w:rFonts w:ascii="仿宋" w:eastAsia="仿宋" w:hAnsi="仿宋" w:cs="Times New Roman" w:hint="eastAsia"/>
          <w:color w:val="333333"/>
          <w:sz w:val="32"/>
          <w:szCs w:val="32"/>
        </w:rPr>
        <w:t>4.</w:t>
      </w:r>
      <w:r w:rsidR="00FE3798">
        <w:rPr>
          <w:rFonts w:ascii="仿宋" w:eastAsia="仿宋" w:hAnsi="仿宋" w:cs="Times New Roman" w:hint="eastAsia"/>
          <w:color w:val="333333"/>
          <w:sz w:val="32"/>
          <w:szCs w:val="32"/>
        </w:rPr>
        <w:t>授权学科与专业学位点</w:t>
      </w:r>
      <w:r w:rsidR="00CE4204" w:rsidRPr="000F5003">
        <w:rPr>
          <w:rFonts w:ascii="仿宋" w:eastAsia="仿宋" w:hAnsi="仿宋" w:cs="Times New Roman" w:hint="eastAsia"/>
          <w:color w:val="333333"/>
          <w:sz w:val="32"/>
          <w:szCs w:val="32"/>
        </w:rPr>
        <w:t>专家库</w:t>
      </w:r>
      <w:r w:rsidR="00CE4204">
        <w:rPr>
          <w:rFonts w:ascii="仿宋" w:eastAsia="仿宋" w:hAnsi="仿宋" w:cs="Times New Roman" w:hint="eastAsia"/>
          <w:color w:val="333333"/>
          <w:sz w:val="32"/>
          <w:szCs w:val="32"/>
        </w:rPr>
        <w:t>信息</w:t>
      </w:r>
      <w:r w:rsidRPr="000F5003">
        <w:rPr>
          <w:rFonts w:ascii="仿宋" w:eastAsia="仿宋" w:hAnsi="仿宋" w:cs="Times New Roman" w:hint="eastAsia"/>
          <w:color w:val="333333"/>
          <w:sz w:val="32"/>
          <w:szCs w:val="32"/>
        </w:rPr>
        <w:t>上报汇总表</w:t>
      </w:r>
    </w:p>
    <w:p w:rsidR="00AA3A72" w:rsidRPr="008B7A61" w:rsidRDefault="000F5003" w:rsidP="008B7A61">
      <w:pPr>
        <w:pStyle w:val="a4"/>
        <w:shd w:val="clear" w:color="auto" w:fill="FFFFFF"/>
        <w:spacing w:before="0" w:beforeAutospacing="0" w:after="0" w:afterAutospacing="0" w:line="480" w:lineRule="exact"/>
        <w:ind w:left="150" w:right="150" w:firstLine="1755"/>
        <w:jc w:val="right"/>
        <w:rPr>
          <w:rFonts w:ascii="仿宋" w:eastAsia="仿宋" w:hAnsi="仿宋" w:cs="Times New Roman"/>
          <w:b/>
          <w:color w:val="333333"/>
          <w:sz w:val="32"/>
          <w:szCs w:val="32"/>
        </w:rPr>
      </w:pPr>
      <w:r>
        <w:rPr>
          <w:rFonts w:ascii="仿宋" w:eastAsia="仿宋" w:hAnsi="仿宋" w:cs="Times New Roman" w:hint="eastAsia"/>
          <w:color w:val="333333"/>
          <w:sz w:val="32"/>
          <w:szCs w:val="32"/>
        </w:rPr>
        <w:br/>
      </w:r>
      <w:r w:rsidRPr="000F5003">
        <w:rPr>
          <w:rFonts w:ascii="仿宋" w:eastAsia="仿宋" w:hAnsi="仿宋" w:cs="Times New Roman" w:hint="eastAsia"/>
          <w:b/>
          <w:color w:val="333333"/>
          <w:sz w:val="32"/>
          <w:szCs w:val="32"/>
        </w:rPr>
        <w:t>研究生院</w:t>
      </w:r>
      <w:r w:rsidRPr="000F5003">
        <w:rPr>
          <w:rFonts w:ascii="仿宋" w:eastAsia="仿宋" w:hAnsi="仿宋" w:cs="Times New Roman"/>
          <w:b/>
          <w:color w:val="333333"/>
          <w:sz w:val="32"/>
          <w:szCs w:val="32"/>
        </w:rPr>
        <w:br/>
      </w:r>
      <w:r w:rsidRPr="002E5978">
        <w:rPr>
          <w:rFonts w:ascii="仿宋" w:eastAsia="仿宋" w:hAnsi="仿宋" w:hint="eastAsia"/>
          <w:b/>
          <w:color w:val="000000"/>
          <w:sz w:val="32"/>
          <w:szCs w:val="32"/>
        </w:rPr>
        <w:t>2016年9月</w:t>
      </w:r>
      <w:r w:rsidR="003D38A5">
        <w:rPr>
          <w:rFonts w:ascii="仿宋" w:eastAsia="仿宋" w:hAnsi="仿宋"/>
          <w:b/>
          <w:color w:val="000000"/>
          <w:sz w:val="32"/>
          <w:szCs w:val="32"/>
        </w:rPr>
        <w:t>5</w:t>
      </w:r>
      <w:r w:rsidRPr="002E5978">
        <w:rPr>
          <w:rFonts w:ascii="仿宋" w:eastAsia="仿宋" w:hAnsi="仿宋" w:hint="eastAsia"/>
          <w:b/>
          <w:color w:val="000000"/>
          <w:sz w:val="32"/>
          <w:szCs w:val="32"/>
        </w:rPr>
        <w:t>日</w:t>
      </w:r>
    </w:p>
    <w:sectPr w:rsidR="00AA3A72" w:rsidRPr="008B7A61"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042" w:rsidRDefault="00D00042" w:rsidP="00BA5E46">
      <w:pPr>
        <w:spacing w:after="0"/>
      </w:pPr>
      <w:r>
        <w:separator/>
      </w:r>
    </w:p>
  </w:endnote>
  <w:endnote w:type="continuationSeparator" w:id="0">
    <w:p w:rsidR="00D00042" w:rsidRDefault="00D00042" w:rsidP="00BA5E4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华文仿宋">
    <w:altName w:val="宋体"/>
    <w:panose1 w:val="00000000000000000000"/>
    <w:charset w:val="86"/>
    <w:family w:val="roman"/>
    <w:notTrueType/>
    <w:pitch w:val="default"/>
    <w:sig w:usb0="00000001"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042" w:rsidRDefault="00D00042" w:rsidP="00BA5E46">
      <w:pPr>
        <w:spacing w:after="0"/>
      </w:pPr>
      <w:r>
        <w:separator/>
      </w:r>
    </w:p>
  </w:footnote>
  <w:footnote w:type="continuationSeparator" w:id="0">
    <w:p w:rsidR="00D00042" w:rsidRDefault="00D00042" w:rsidP="00BA5E4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F5003"/>
    <w:rsid w:val="000F5003"/>
    <w:rsid w:val="00101FD4"/>
    <w:rsid w:val="002D080E"/>
    <w:rsid w:val="003A7C00"/>
    <w:rsid w:val="003D38A5"/>
    <w:rsid w:val="003F38BA"/>
    <w:rsid w:val="00433AA2"/>
    <w:rsid w:val="00443FD6"/>
    <w:rsid w:val="0047410C"/>
    <w:rsid w:val="004E14BA"/>
    <w:rsid w:val="004F63CB"/>
    <w:rsid w:val="00551F98"/>
    <w:rsid w:val="00603C33"/>
    <w:rsid w:val="00797F74"/>
    <w:rsid w:val="007B5B25"/>
    <w:rsid w:val="0085150E"/>
    <w:rsid w:val="008B0B8B"/>
    <w:rsid w:val="008B7A61"/>
    <w:rsid w:val="008E3171"/>
    <w:rsid w:val="008F0E5F"/>
    <w:rsid w:val="00947802"/>
    <w:rsid w:val="00A0311C"/>
    <w:rsid w:val="00A43B54"/>
    <w:rsid w:val="00AA3A72"/>
    <w:rsid w:val="00B37579"/>
    <w:rsid w:val="00B54465"/>
    <w:rsid w:val="00BA5E46"/>
    <w:rsid w:val="00BA74A7"/>
    <w:rsid w:val="00BF4E77"/>
    <w:rsid w:val="00C37ACE"/>
    <w:rsid w:val="00CE4204"/>
    <w:rsid w:val="00D00042"/>
    <w:rsid w:val="00D1231A"/>
    <w:rsid w:val="00D82054"/>
    <w:rsid w:val="00E00B88"/>
    <w:rsid w:val="00E82BB6"/>
    <w:rsid w:val="00F764FD"/>
    <w:rsid w:val="00FE37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52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003"/>
    <w:pPr>
      <w:adjustRightInd w:val="0"/>
      <w:snapToGrid w:val="0"/>
      <w:spacing w:after="200" w:line="240" w:lineRule="auto"/>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5003"/>
    <w:rPr>
      <w:b/>
      <w:bCs/>
    </w:rPr>
  </w:style>
  <w:style w:type="paragraph" w:styleId="a4">
    <w:name w:val="Normal (Web)"/>
    <w:basedOn w:val="a"/>
    <w:uiPriority w:val="99"/>
    <w:unhideWhenUsed/>
    <w:rsid w:val="000F5003"/>
    <w:pPr>
      <w:adjustRightInd/>
      <w:snapToGrid/>
      <w:spacing w:before="100" w:beforeAutospacing="1" w:after="100" w:afterAutospacing="1"/>
    </w:pPr>
    <w:rPr>
      <w:rFonts w:ascii="宋体" w:eastAsia="宋体" w:hAnsi="宋体" w:cs="宋体"/>
      <w:sz w:val="24"/>
      <w:szCs w:val="24"/>
    </w:rPr>
  </w:style>
  <w:style w:type="paragraph" w:styleId="a5">
    <w:name w:val="header"/>
    <w:basedOn w:val="a"/>
    <w:link w:val="Char"/>
    <w:uiPriority w:val="99"/>
    <w:semiHidden/>
    <w:unhideWhenUsed/>
    <w:rsid w:val="00BA5E4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semiHidden/>
    <w:rsid w:val="00BA5E46"/>
    <w:rPr>
      <w:rFonts w:ascii="Tahoma" w:eastAsia="微软雅黑" w:hAnsi="Tahoma"/>
      <w:kern w:val="0"/>
      <w:sz w:val="18"/>
      <w:szCs w:val="18"/>
    </w:rPr>
  </w:style>
  <w:style w:type="paragraph" w:styleId="a6">
    <w:name w:val="footer"/>
    <w:basedOn w:val="a"/>
    <w:link w:val="Char0"/>
    <w:uiPriority w:val="99"/>
    <w:semiHidden/>
    <w:unhideWhenUsed/>
    <w:rsid w:val="00BA5E46"/>
    <w:pPr>
      <w:tabs>
        <w:tab w:val="center" w:pos="4153"/>
        <w:tab w:val="right" w:pos="8306"/>
      </w:tabs>
    </w:pPr>
    <w:rPr>
      <w:sz w:val="18"/>
      <w:szCs w:val="18"/>
    </w:rPr>
  </w:style>
  <w:style w:type="character" w:customStyle="1" w:styleId="Char0">
    <w:name w:val="页脚 Char"/>
    <w:basedOn w:val="a0"/>
    <w:link w:val="a6"/>
    <w:uiPriority w:val="99"/>
    <w:semiHidden/>
    <w:rsid w:val="00BA5E46"/>
    <w:rPr>
      <w:rFonts w:ascii="Tahoma" w:eastAsia="微软雅黑" w:hAnsi="Tahoma"/>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180</Words>
  <Characters>1029</Characters>
  <Application>Microsoft Office Word</Application>
  <DocSecurity>0</DocSecurity>
  <Lines>8</Lines>
  <Paragraphs>2</Paragraphs>
  <ScaleCrop>false</ScaleCrop>
  <Company/>
  <LinksUpToDate>false</LinksUpToDate>
  <CharactersWithSpaces>1207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19</cp:revision>
  <dcterms:created xsi:type="dcterms:W3CDTF">2016-09-03T02:34:00Z</dcterms:created>
  <dcterms:modified xsi:type="dcterms:W3CDTF">2016-09-05T02:38:00Z</dcterms:modified>
</cp:coreProperties>
</file>